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C5" w:rsidRPr="00AE1A87" w:rsidRDefault="008E38C5" w:rsidP="005B16BA">
      <w:pPr>
        <w:jc w:val="center"/>
        <w:rPr>
          <w:rFonts w:ascii="Garamond" w:hAnsi="Garamond"/>
        </w:rPr>
      </w:pPr>
      <w:r w:rsidRPr="00AE1A87">
        <w:rPr>
          <w:rFonts w:ascii="Garamond" w:hAnsi="Garamond"/>
          <w:noProof/>
          <w:lang w:eastAsia="en-GB"/>
        </w:rPr>
        <w:drawing>
          <wp:inline distT="0" distB="0" distL="0" distR="0">
            <wp:extent cx="5143500" cy="385791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41205_1109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5057" cy="3859078"/>
                    </a:xfrm>
                    <a:prstGeom prst="rect">
                      <a:avLst/>
                    </a:prstGeom>
                  </pic:spPr>
                </pic:pic>
              </a:graphicData>
            </a:graphic>
          </wp:inline>
        </w:drawing>
      </w:r>
    </w:p>
    <w:p w:rsidR="008E38C5" w:rsidRPr="00AE1A87" w:rsidRDefault="008E38C5">
      <w:pPr>
        <w:rPr>
          <w:rFonts w:ascii="Garamond" w:hAnsi="Garamond"/>
        </w:rPr>
      </w:pPr>
    </w:p>
    <w:p w:rsidR="008E38C5" w:rsidRPr="00AE1A87" w:rsidRDefault="005B16BA" w:rsidP="005B16BA">
      <w:pPr>
        <w:jc w:val="center"/>
        <w:rPr>
          <w:rFonts w:ascii="Garamond" w:hAnsi="Garamond"/>
          <w:b/>
          <w:sz w:val="72"/>
          <w:szCs w:val="72"/>
        </w:rPr>
      </w:pPr>
      <w:r w:rsidRPr="00AE1A87">
        <w:rPr>
          <w:rFonts w:ascii="Garamond" w:hAnsi="Garamond"/>
          <w:b/>
          <w:sz w:val="72"/>
          <w:szCs w:val="72"/>
        </w:rPr>
        <w:t>Translating the Literatures of Small European Nations</w:t>
      </w:r>
    </w:p>
    <w:p w:rsidR="005B16BA" w:rsidRPr="00AE1A87" w:rsidRDefault="005B16BA" w:rsidP="005B16BA">
      <w:pPr>
        <w:jc w:val="center"/>
        <w:rPr>
          <w:rFonts w:ascii="Garamond" w:hAnsi="Garamond"/>
          <w:b/>
          <w:sz w:val="32"/>
          <w:szCs w:val="32"/>
        </w:rPr>
      </w:pPr>
    </w:p>
    <w:p w:rsidR="005B16BA" w:rsidRPr="00AE1A87" w:rsidRDefault="005B16BA" w:rsidP="005B16BA">
      <w:pPr>
        <w:jc w:val="center"/>
        <w:rPr>
          <w:rFonts w:ascii="Garamond" w:hAnsi="Garamond"/>
          <w:b/>
          <w:sz w:val="44"/>
          <w:szCs w:val="44"/>
        </w:rPr>
      </w:pPr>
      <w:r w:rsidRPr="00AE1A87">
        <w:rPr>
          <w:rFonts w:ascii="Garamond" w:hAnsi="Garamond"/>
          <w:b/>
          <w:sz w:val="44"/>
          <w:szCs w:val="44"/>
        </w:rPr>
        <w:t>Clifton Hill House, University of Bristol</w:t>
      </w:r>
    </w:p>
    <w:p w:rsidR="005B16BA" w:rsidRPr="003F27CB" w:rsidRDefault="005B16BA" w:rsidP="003F27CB">
      <w:pPr>
        <w:jc w:val="center"/>
        <w:rPr>
          <w:rFonts w:ascii="Garamond" w:hAnsi="Garamond"/>
          <w:b/>
          <w:sz w:val="44"/>
          <w:szCs w:val="44"/>
        </w:rPr>
      </w:pPr>
      <w:r w:rsidRPr="00AE1A87">
        <w:rPr>
          <w:rFonts w:ascii="Garamond" w:hAnsi="Garamond"/>
          <w:b/>
          <w:sz w:val="44"/>
          <w:szCs w:val="44"/>
        </w:rPr>
        <w:t>September 8</w:t>
      </w:r>
      <w:r w:rsidRPr="00AE1A87">
        <w:rPr>
          <w:rFonts w:ascii="Garamond" w:hAnsi="Garamond"/>
          <w:b/>
          <w:sz w:val="44"/>
          <w:szCs w:val="44"/>
          <w:vertAlign w:val="superscript"/>
        </w:rPr>
        <w:t>th</w:t>
      </w:r>
      <w:r w:rsidRPr="00AE1A87">
        <w:rPr>
          <w:rFonts w:ascii="Garamond" w:hAnsi="Garamond"/>
          <w:b/>
          <w:sz w:val="44"/>
          <w:szCs w:val="44"/>
        </w:rPr>
        <w:t xml:space="preserve"> to 10</w:t>
      </w:r>
      <w:r w:rsidRPr="00AE1A87">
        <w:rPr>
          <w:rFonts w:ascii="Garamond" w:hAnsi="Garamond"/>
          <w:b/>
          <w:sz w:val="44"/>
          <w:szCs w:val="44"/>
          <w:vertAlign w:val="superscript"/>
        </w:rPr>
        <w:t>th</w:t>
      </w:r>
      <w:r w:rsidRPr="00AE1A87">
        <w:rPr>
          <w:rFonts w:ascii="Garamond" w:hAnsi="Garamond"/>
          <w:b/>
          <w:sz w:val="44"/>
          <w:szCs w:val="44"/>
        </w:rPr>
        <w:t xml:space="preserve"> 2015</w:t>
      </w:r>
    </w:p>
    <w:p w:rsidR="005B16BA" w:rsidRDefault="003F27CB" w:rsidP="003F27CB">
      <w:pPr>
        <w:jc w:val="center"/>
        <w:rPr>
          <w:rFonts w:ascii="Garamond" w:hAnsi="Garamond"/>
          <w:b/>
          <w:sz w:val="32"/>
          <w:szCs w:val="32"/>
        </w:rPr>
      </w:pPr>
      <w:r>
        <w:rPr>
          <w:rFonts w:ascii="Garamond" w:hAnsi="Garamond"/>
          <w:b/>
          <w:sz w:val="32"/>
          <w:szCs w:val="32"/>
        </w:rPr>
        <w:t>An international conference</w:t>
      </w:r>
      <w:r w:rsidR="005B16BA" w:rsidRPr="00AE1A87">
        <w:rPr>
          <w:rFonts w:ascii="Garamond" w:hAnsi="Garamond"/>
          <w:b/>
          <w:sz w:val="32"/>
          <w:szCs w:val="32"/>
        </w:rPr>
        <w:t xml:space="preserve"> funded by the Arts &amp; Humanities Research Council</w:t>
      </w:r>
    </w:p>
    <w:p w:rsidR="003F27CB" w:rsidRDefault="003F27CB" w:rsidP="003F27CB">
      <w:pPr>
        <w:jc w:val="center"/>
        <w:rPr>
          <w:rFonts w:ascii="Garamond" w:hAnsi="Garamond"/>
          <w:b/>
          <w:sz w:val="32"/>
          <w:szCs w:val="32"/>
        </w:rPr>
      </w:pPr>
    </w:p>
    <w:p w:rsidR="003F27CB" w:rsidRDefault="003F27CB" w:rsidP="005B16BA">
      <w:pPr>
        <w:rPr>
          <w:rFonts w:ascii="Garamond" w:hAnsi="Garamond"/>
          <w:b/>
          <w:sz w:val="32"/>
          <w:szCs w:val="32"/>
        </w:rPr>
      </w:pPr>
    </w:p>
    <w:p w:rsidR="008E38C5" w:rsidRDefault="006F69CE" w:rsidP="005B16BA">
      <w:pPr>
        <w:rPr>
          <w:rFonts w:ascii="Garamond" w:hAnsi="Garamond"/>
        </w:rPr>
      </w:pPr>
      <w:r w:rsidRPr="00AE1A87">
        <w:rPr>
          <w:rFonts w:ascii="Garamond" w:hAnsi="Garamond"/>
          <w:noProof/>
          <w:lang w:eastAsia="en-GB"/>
        </w:rPr>
        <w:drawing>
          <wp:inline distT="0" distB="0" distL="0" distR="0">
            <wp:extent cx="26193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nniversary.png"/>
                    <pic:cNvPicPr/>
                  </pic:nvPicPr>
                  <pic:blipFill>
                    <a:blip r:embed="rId8">
                      <a:extLst>
                        <a:ext uri="{28A0092B-C50C-407E-A947-70E740481C1C}">
                          <a14:useLocalDpi xmlns:a14="http://schemas.microsoft.com/office/drawing/2010/main" val="0"/>
                        </a:ext>
                      </a:extLst>
                    </a:blip>
                    <a:stretch>
                      <a:fillRect/>
                    </a:stretch>
                  </pic:blipFill>
                  <pic:spPr>
                    <a:xfrm>
                      <a:off x="0" y="0"/>
                      <a:ext cx="2619375" cy="695325"/>
                    </a:xfrm>
                    <a:prstGeom prst="rect">
                      <a:avLst/>
                    </a:prstGeom>
                  </pic:spPr>
                </pic:pic>
              </a:graphicData>
            </a:graphic>
          </wp:inline>
        </w:drawing>
      </w:r>
      <w:r w:rsidR="003F27CB">
        <w:rPr>
          <w:rFonts w:ascii="Garamond" w:hAnsi="Garamond"/>
        </w:rPr>
        <w:t xml:space="preserve">                           </w:t>
      </w:r>
      <w:r w:rsidR="005B16BA" w:rsidRPr="00AE1A87">
        <w:rPr>
          <w:rFonts w:ascii="Garamond" w:hAnsi="Garamond"/>
          <w:noProof/>
          <w:lang w:eastAsia="en-GB"/>
        </w:rPr>
        <w:drawing>
          <wp:inline distT="0" distB="0" distL="0" distR="0" wp14:anchorId="5090B67C" wp14:editId="5AB58AA3">
            <wp:extent cx="2151888" cy="623316"/>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t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888" cy="623316"/>
                    </a:xfrm>
                    <a:prstGeom prst="rect">
                      <a:avLst/>
                    </a:prstGeom>
                  </pic:spPr>
                </pic:pic>
              </a:graphicData>
            </a:graphic>
          </wp:inline>
        </w:drawing>
      </w:r>
    </w:p>
    <w:p w:rsidR="003F27CB" w:rsidRPr="003F27CB" w:rsidRDefault="004568F3" w:rsidP="00FD29C7">
      <w:pPr>
        <w:spacing w:after="0" w:line="240" w:lineRule="auto"/>
        <w:rPr>
          <w:rFonts w:ascii="Garamond" w:hAnsi="Garamond"/>
          <w:b/>
          <w:sz w:val="24"/>
          <w:szCs w:val="24"/>
        </w:rPr>
      </w:pPr>
      <w:r>
        <w:rPr>
          <w:rFonts w:ascii="Garamond" w:hAnsi="Garamond"/>
          <w:b/>
          <w:sz w:val="24"/>
          <w:szCs w:val="24"/>
        </w:rPr>
        <w:lastRenderedPageBreak/>
        <w:t>Introduction</w:t>
      </w:r>
    </w:p>
    <w:p w:rsidR="00FD29C7" w:rsidRDefault="00FD29C7" w:rsidP="00FD29C7">
      <w:pPr>
        <w:spacing w:after="0" w:line="240" w:lineRule="auto"/>
        <w:rPr>
          <w:rFonts w:ascii="Garamond" w:hAnsi="Garamond"/>
          <w:sz w:val="24"/>
          <w:szCs w:val="24"/>
        </w:rPr>
      </w:pPr>
    </w:p>
    <w:p w:rsidR="00FD29C7" w:rsidRDefault="003F27CB" w:rsidP="00FD29C7">
      <w:pPr>
        <w:spacing w:after="0" w:line="240" w:lineRule="auto"/>
        <w:rPr>
          <w:rFonts w:ascii="Garamond" w:hAnsi="Garamond"/>
          <w:sz w:val="24"/>
          <w:szCs w:val="24"/>
        </w:rPr>
      </w:pPr>
      <w:r w:rsidRPr="003F27CB">
        <w:rPr>
          <w:rFonts w:ascii="Garamond" w:hAnsi="Garamond"/>
          <w:sz w:val="24"/>
          <w:szCs w:val="24"/>
        </w:rPr>
        <w:t xml:space="preserve">It is a great pleasure </w:t>
      </w:r>
      <w:r>
        <w:rPr>
          <w:rFonts w:ascii="Garamond" w:hAnsi="Garamond"/>
          <w:sz w:val="24"/>
          <w:szCs w:val="24"/>
        </w:rPr>
        <w:t>to welcome you to Bristol for</w:t>
      </w:r>
      <w:r w:rsidR="00FE69E1" w:rsidRPr="003F27CB">
        <w:rPr>
          <w:rFonts w:ascii="Garamond" w:hAnsi="Garamond"/>
          <w:sz w:val="24"/>
          <w:szCs w:val="24"/>
        </w:rPr>
        <w:t xml:space="preserve"> our conference, </w:t>
      </w:r>
      <w:proofErr w:type="gramStart"/>
      <w:r w:rsidR="00FE69E1" w:rsidRPr="003F27CB">
        <w:rPr>
          <w:rFonts w:ascii="Garamond" w:hAnsi="Garamond"/>
          <w:sz w:val="24"/>
          <w:szCs w:val="24"/>
        </w:rPr>
        <w:t>Translating</w:t>
      </w:r>
      <w:proofErr w:type="gramEnd"/>
      <w:r w:rsidR="00FE69E1" w:rsidRPr="003F27CB">
        <w:rPr>
          <w:rFonts w:ascii="Garamond" w:hAnsi="Garamond"/>
          <w:sz w:val="24"/>
          <w:szCs w:val="24"/>
        </w:rPr>
        <w:t xml:space="preserve"> the Literatures </w:t>
      </w:r>
      <w:r w:rsidR="004C40AC">
        <w:rPr>
          <w:rFonts w:ascii="Garamond" w:hAnsi="Garamond"/>
          <w:sz w:val="24"/>
          <w:szCs w:val="24"/>
        </w:rPr>
        <w:t>of Small European Nations. This</w:t>
      </w:r>
      <w:r>
        <w:rPr>
          <w:rFonts w:ascii="Garamond" w:hAnsi="Garamond"/>
          <w:sz w:val="24"/>
          <w:szCs w:val="24"/>
        </w:rPr>
        <w:t xml:space="preserve"> event</w:t>
      </w:r>
      <w:r w:rsidR="000836CB" w:rsidRPr="003F27CB">
        <w:rPr>
          <w:rFonts w:ascii="Garamond" w:hAnsi="Garamond"/>
          <w:sz w:val="24"/>
          <w:szCs w:val="24"/>
        </w:rPr>
        <w:t xml:space="preserve"> forms the centre</w:t>
      </w:r>
      <w:r w:rsidR="00853D00">
        <w:rPr>
          <w:rFonts w:ascii="Garamond" w:hAnsi="Garamond"/>
          <w:sz w:val="24"/>
          <w:szCs w:val="24"/>
        </w:rPr>
        <w:t xml:space="preserve">piece of a two-year </w:t>
      </w:r>
      <w:r w:rsidR="000836CB" w:rsidRPr="003F27CB">
        <w:rPr>
          <w:rFonts w:ascii="Garamond" w:hAnsi="Garamond"/>
          <w:sz w:val="24"/>
          <w:szCs w:val="24"/>
        </w:rPr>
        <w:t>project</w:t>
      </w:r>
      <w:r w:rsidR="00853D00">
        <w:rPr>
          <w:rFonts w:ascii="Garamond" w:hAnsi="Garamond"/>
          <w:sz w:val="24"/>
          <w:szCs w:val="24"/>
        </w:rPr>
        <w:t>, funded by the Arts and Humanities Research Council under its Translating Cultures theme, which</w:t>
      </w:r>
      <w:r w:rsidR="000836CB" w:rsidRPr="003F27CB">
        <w:rPr>
          <w:rFonts w:ascii="Garamond" w:hAnsi="Garamond"/>
          <w:sz w:val="24"/>
          <w:szCs w:val="24"/>
        </w:rPr>
        <w:t xml:space="preserve"> expl</w:t>
      </w:r>
      <w:r w:rsidR="00853D00">
        <w:rPr>
          <w:rFonts w:ascii="Garamond" w:hAnsi="Garamond"/>
          <w:sz w:val="24"/>
          <w:szCs w:val="24"/>
        </w:rPr>
        <w:t>ores</w:t>
      </w:r>
      <w:r>
        <w:rPr>
          <w:rFonts w:ascii="Garamond" w:hAnsi="Garamond"/>
          <w:sz w:val="24"/>
          <w:szCs w:val="24"/>
        </w:rPr>
        <w:t xml:space="preserve"> how European literatures </w:t>
      </w:r>
      <w:r w:rsidR="000836CB" w:rsidRPr="003F27CB">
        <w:rPr>
          <w:rFonts w:ascii="Garamond" w:hAnsi="Garamond"/>
          <w:sz w:val="24"/>
          <w:szCs w:val="24"/>
        </w:rPr>
        <w:t>written in less well-known languages or from less familiar traditions</w:t>
      </w:r>
      <w:r>
        <w:rPr>
          <w:rFonts w:ascii="Garamond" w:hAnsi="Garamond"/>
          <w:sz w:val="24"/>
          <w:szCs w:val="24"/>
        </w:rPr>
        <w:t xml:space="preserve"> and dependent on translation</w:t>
      </w:r>
      <w:r w:rsidR="000836CB" w:rsidRPr="003F27CB">
        <w:rPr>
          <w:rFonts w:ascii="Garamond" w:hAnsi="Garamond"/>
          <w:sz w:val="24"/>
          <w:szCs w:val="24"/>
        </w:rPr>
        <w:t xml:space="preserve"> </w:t>
      </w:r>
      <w:r w:rsidR="00ED7429" w:rsidRPr="003F27CB">
        <w:rPr>
          <w:rFonts w:ascii="Garamond" w:hAnsi="Garamond"/>
          <w:sz w:val="24"/>
          <w:szCs w:val="24"/>
        </w:rPr>
        <w:t>seek</w:t>
      </w:r>
      <w:r w:rsidR="000836CB" w:rsidRPr="003F27CB">
        <w:rPr>
          <w:rFonts w:ascii="Garamond" w:hAnsi="Garamond"/>
          <w:sz w:val="24"/>
          <w:szCs w:val="24"/>
        </w:rPr>
        <w:t xml:space="preserve"> to reach the wider world.</w:t>
      </w:r>
      <w:r w:rsidR="004C40AC" w:rsidRPr="004C40AC">
        <w:rPr>
          <w:rFonts w:ascii="Garamond" w:hAnsi="Garamond"/>
          <w:sz w:val="24"/>
          <w:szCs w:val="24"/>
        </w:rPr>
        <w:t xml:space="preserve"> </w:t>
      </w:r>
    </w:p>
    <w:p w:rsidR="00FD29C7" w:rsidRDefault="00FD29C7" w:rsidP="00FD29C7">
      <w:pPr>
        <w:spacing w:after="0" w:line="240" w:lineRule="auto"/>
        <w:rPr>
          <w:rFonts w:ascii="Garamond" w:hAnsi="Garamond"/>
          <w:sz w:val="24"/>
          <w:szCs w:val="24"/>
        </w:rPr>
      </w:pPr>
    </w:p>
    <w:p w:rsidR="00ED7429" w:rsidRDefault="00ED7429" w:rsidP="00FD29C7">
      <w:pPr>
        <w:spacing w:after="0" w:line="240" w:lineRule="auto"/>
        <w:rPr>
          <w:rFonts w:ascii="Garamond" w:hAnsi="Garamond"/>
          <w:sz w:val="24"/>
          <w:szCs w:val="24"/>
        </w:rPr>
      </w:pPr>
      <w:r w:rsidRPr="003F27CB">
        <w:rPr>
          <w:rFonts w:ascii="Garamond" w:hAnsi="Garamond"/>
          <w:sz w:val="24"/>
          <w:szCs w:val="24"/>
        </w:rPr>
        <w:t xml:space="preserve">Since launching our project in September 2014, we have held workshops at the Bath Royal Literary and Scientific Institution, in conjunction with the leading independent bookshop, Mr B’s Emporium of Reading Delights, and at the British Library, in conjunction with European Literature Night 2015. </w:t>
      </w:r>
      <w:r w:rsidR="003F27CB">
        <w:rPr>
          <w:rFonts w:ascii="Garamond" w:hAnsi="Garamond"/>
          <w:sz w:val="24"/>
          <w:szCs w:val="24"/>
        </w:rPr>
        <w:t>Through our conversations</w:t>
      </w:r>
      <w:r w:rsidR="004A6BDD" w:rsidRPr="003F27CB">
        <w:rPr>
          <w:rFonts w:ascii="Garamond" w:hAnsi="Garamond"/>
          <w:sz w:val="24"/>
          <w:szCs w:val="24"/>
        </w:rPr>
        <w:t xml:space="preserve"> with the wide range of professionals who work as a</w:t>
      </w:r>
      <w:r w:rsidRPr="003F27CB">
        <w:rPr>
          <w:rFonts w:ascii="Garamond" w:hAnsi="Garamond"/>
          <w:sz w:val="24"/>
          <w:szCs w:val="24"/>
        </w:rPr>
        <w:t xml:space="preserve">dvocates for these literatures, </w:t>
      </w:r>
      <w:r w:rsidR="004A6BDD" w:rsidRPr="003F27CB">
        <w:rPr>
          <w:rFonts w:ascii="Garamond" w:hAnsi="Garamond"/>
          <w:sz w:val="24"/>
          <w:szCs w:val="24"/>
        </w:rPr>
        <w:t>we aim to reach a better understanding of what our advisory board member, Sarah Death, has called th</w:t>
      </w:r>
      <w:r w:rsidR="003F27CB">
        <w:rPr>
          <w:rFonts w:ascii="Garamond" w:hAnsi="Garamond"/>
          <w:sz w:val="24"/>
          <w:szCs w:val="24"/>
        </w:rPr>
        <w:t>e ‘choreography’ of translating a text from a smaller European literature</w:t>
      </w:r>
      <w:r w:rsidR="004A6BDD" w:rsidRPr="003F27CB">
        <w:rPr>
          <w:rFonts w:ascii="Garamond" w:hAnsi="Garamond"/>
          <w:sz w:val="24"/>
          <w:szCs w:val="24"/>
        </w:rPr>
        <w:t>. We will publish our findings in an on-line report in 2016.</w:t>
      </w:r>
    </w:p>
    <w:p w:rsidR="008A34E5" w:rsidRPr="003F27CB" w:rsidRDefault="008A34E5" w:rsidP="00FD29C7">
      <w:pPr>
        <w:spacing w:after="0" w:line="240" w:lineRule="auto"/>
        <w:rPr>
          <w:rFonts w:ascii="Garamond" w:hAnsi="Garamond"/>
          <w:sz w:val="24"/>
          <w:szCs w:val="24"/>
        </w:rPr>
      </w:pPr>
    </w:p>
    <w:p w:rsidR="000836CB" w:rsidRDefault="003F27CB" w:rsidP="00FD29C7">
      <w:pPr>
        <w:spacing w:after="0" w:line="240" w:lineRule="auto"/>
        <w:rPr>
          <w:rFonts w:ascii="Garamond" w:hAnsi="Garamond"/>
          <w:sz w:val="24"/>
          <w:szCs w:val="24"/>
        </w:rPr>
      </w:pPr>
      <w:r>
        <w:rPr>
          <w:rFonts w:ascii="Garamond" w:hAnsi="Garamond"/>
          <w:sz w:val="24"/>
          <w:szCs w:val="24"/>
        </w:rPr>
        <w:t>Alon</w:t>
      </w:r>
      <w:r w:rsidR="008A34E5">
        <w:rPr>
          <w:rFonts w:ascii="Garamond" w:hAnsi="Garamond"/>
          <w:sz w:val="24"/>
          <w:szCs w:val="24"/>
        </w:rPr>
        <w:t>gside this practical examination</w:t>
      </w:r>
      <w:r>
        <w:rPr>
          <w:rFonts w:ascii="Garamond" w:hAnsi="Garamond"/>
          <w:sz w:val="24"/>
          <w:szCs w:val="24"/>
        </w:rPr>
        <w:t xml:space="preserve"> of the process, </w:t>
      </w:r>
      <w:r w:rsidR="008A34E5">
        <w:rPr>
          <w:rFonts w:ascii="Garamond" w:hAnsi="Garamond"/>
          <w:sz w:val="24"/>
          <w:szCs w:val="24"/>
        </w:rPr>
        <w:t>our</w:t>
      </w:r>
      <w:r w:rsidR="0029208E" w:rsidRPr="003F27CB">
        <w:rPr>
          <w:rFonts w:ascii="Garamond" w:hAnsi="Garamond"/>
          <w:sz w:val="24"/>
          <w:szCs w:val="24"/>
        </w:rPr>
        <w:t xml:space="preserve"> conference </w:t>
      </w:r>
      <w:r>
        <w:rPr>
          <w:rFonts w:ascii="Garamond" w:hAnsi="Garamond"/>
          <w:sz w:val="24"/>
          <w:szCs w:val="24"/>
        </w:rPr>
        <w:t xml:space="preserve">aims to explore how far these literatures might constitute a distinct literary system in their interaction </w:t>
      </w:r>
      <w:r w:rsidR="00BF692D">
        <w:rPr>
          <w:rFonts w:ascii="Garamond" w:hAnsi="Garamond"/>
          <w:sz w:val="24"/>
          <w:szCs w:val="24"/>
        </w:rPr>
        <w:t>with the outside world, whether perceived ‘big’ literatures or other ‘small’ literatures. From the beginn</w:t>
      </w:r>
      <w:r w:rsidR="008A34E5">
        <w:rPr>
          <w:rFonts w:ascii="Garamond" w:hAnsi="Garamond"/>
          <w:sz w:val="24"/>
          <w:szCs w:val="24"/>
        </w:rPr>
        <w:t>ing, we have structured our</w:t>
      </w:r>
      <w:r w:rsidR="00BF692D">
        <w:rPr>
          <w:rFonts w:ascii="Garamond" w:hAnsi="Garamond"/>
          <w:sz w:val="24"/>
          <w:szCs w:val="24"/>
        </w:rPr>
        <w:t xml:space="preserve"> conference as a comparative exercise, </w:t>
      </w:r>
      <w:r w:rsidR="008A34E5">
        <w:rPr>
          <w:rFonts w:ascii="Garamond" w:hAnsi="Garamond"/>
          <w:sz w:val="24"/>
          <w:szCs w:val="24"/>
        </w:rPr>
        <w:t xml:space="preserve">where </w:t>
      </w:r>
      <w:r w:rsidR="0029208E" w:rsidRPr="003F27CB">
        <w:rPr>
          <w:rFonts w:ascii="Garamond" w:hAnsi="Garamond"/>
          <w:sz w:val="24"/>
          <w:szCs w:val="24"/>
        </w:rPr>
        <w:t>case studies taken from a wi</w:t>
      </w:r>
      <w:r w:rsidR="00BF692D">
        <w:rPr>
          <w:rFonts w:ascii="Garamond" w:hAnsi="Garamond"/>
          <w:sz w:val="24"/>
          <w:szCs w:val="24"/>
        </w:rPr>
        <w:t>de range of literatures</w:t>
      </w:r>
      <w:r w:rsidR="008A34E5">
        <w:rPr>
          <w:rFonts w:ascii="Garamond" w:hAnsi="Garamond"/>
          <w:sz w:val="24"/>
          <w:szCs w:val="24"/>
        </w:rPr>
        <w:t xml:space="preserve"> </w:t>
      </w:r>
      <w:proofErr w:type="gramStart"/>
      <w:r w:rsidR="008A34E5">
        <w:rPr>
          <w:rFonts w:ascii="Garamond" w:hAnsi="Garamond"/>
          <w:sz w:val="24"/>
          <w:szCs w:val="24"/>
        </w:rPr>
        <w:t>are explored</w:t>
      </w:r>
      <w:proofErr w:type="gramEnd"/>
      <w:r w:rsidR="008A34E5">
        <w:rPr>
          <w:rFonts w:ascii="Garamond" w:hAnsi="Garamond"/>
          <w:sz w:val="24"/>
          <w:szCs w:val="24"/>
        </w:rPr>
        <w:t xml:space="preserve"> in juxtaposition</w:t>
      </w:r>
      <w:r w:rsidR="00BF692D">
        <w:rPr>
          <w:rFonts w:ascii="Garamond" w:hAnsi="Garamond"/>
          <w:sz w:val="24"/>
          <w:szCs w:val="24"/>
        </w:rPr>
        <w:t>. A key aim of our project is that academics and other intermediaries should step outside their normal linguistic, geographica</w:t>
      </w:r>
      <w:r w:rsidR="00853D00">
        <w:rPr>
          <w:rFonts w:ascii="Garamond" w:hAnsi="Garamond"/>
          <w:sz w:val="24"/>
          <w:szCs w:val="24"/>
        </w:rPr>
        <w:t xml:space="preserve">l or professional </w:t>
      </w:r>
      <w:proofErr w:type="gramStart"/>
      <w:r w:rsidR="00853D00">
        <w:rPr>
          <w:rFonts w:ascii="Garamond" w:hAnsi="Garamond"/>
          <w:sz w:val="24"/>
          <w:szCs w:val="24"/>
        </w:rPr>
        <w:t>territory and reflect on their subject</w:t>
      </w:r>
      <w:proofErr w:type="gramEnd"/>
      <w:r w:rsidR="00853D00">
        <w:rPr>
          <w:rFonts w:ascii="Garamond" w:hAnsi="Garamond"/>
          <w:sz w:val="24"/>
          <w:szCs w:val="24"/>
        </w:rPr>
        <w:t xml:space="preserve"> and work in a broader context. We hope that this approach will help both overcome notions of national literary exceptionality and uniqueness and challenge and enrich prevailing world literary theories that, in our view, serve smaller national literatures inadequately. We will invi</w:t>
      </w:r>
      <w:r w:rsidR="000B14F3">
        <w:rPr>
          <w:rFonts w:ascii="Garamond" w:hAnsi="Garamond"/>
          <w:sz w:val="24"/>
          <w:szCs w:val="24"/>
        </w:rPr>
        <w:t>te some</w:t>
      </w:r>
      <w:r w:rsidR="00853D00">
        <w:rPr>
          <w:rFonts w:ascii="Garamond" w:hAnsi="Garamond"/>
          <w:sz w:val="24"/>
          <w:szCs w:val="24"/>
        </w:rPr>
        <w:t xml:space="preserve"> of you to develop your papers into chapters in an edited volume that addresses these questions.</w:t>
      </w:r>
    </w:p>
    <w:p w:rsidR="00FD29C7" w:rsidRDefault="00FD29C7" w:rsidP="00FD29C7">
      <w:pPr>
        <w:spacing w:after="0" w:line="240" w:lineRule="auto"/>
        <w:rPr>
          <w:rFonts w:ascii="Garamond" w:hAnsi="Garamond"/>
          <w:sz w:val="24"/>
          <w:szCs w:val="24"/>
        </w:rPr>
      </w:pPr>
    </w:p>
    <w:p w:rsidR="00853D00" w:rsidRDefault="00FD29C7" w:rsidP="00FD29C7">
      <w:pPr>
        <w:spacing w:after="0" w:line="240" w:lineRule="auto"/>
        <w:rPr>
          <w:rStyle w:val="st"/>
          <w:rFonts w:ascii="Garamond" w:hAnsi="Garamond"/>
          <w:sz w:val="24"/>
          <w:szCs w:val="24"/>
        </w:rPr>
      </w:pPr>
      <w:r>
        <w:rPr>
          <w:rFonts w:ascii="Garamond" w:hAnsi="Garamond"/>
          <w:sz w:val="24"/>
          <w:szCs w:val="24"/>
        </w:rPr>
        <w:t>We warm</w:t>
      </w:r>
      <w:r w:rsidR="004C40AC">
        <w:rPr>
          <w:rFonts w:ascii="Garamond" w:hAnsi="Garamond"/>
          <w:sz w:val="24"/>
          <w:szCs w:val="24"/>
        </w:rPr>
        <w:t xml:space="preserve">ly acknowledge the generous support and engagement of the AHRC, without which this conference and project would not be happening. We would also like, above all, to thank Hannah Blackman in the School of Modern Languages for her tireless efforts to organise participants’ travel and her ready advice on many other matters. We are also very grateful for the support and guidance of other colleagues in the </w:t>
      </w:r>
      <w:r>
        <w:rPr>
          <w:rFonts w:ascii="Garamond" w:hAnsi="Garamond"/>
          <w:sz w:val="24"/>
          <w:szCs w:val="24"/>
        </w:rPr>
        <w:t>School, and</w:t>
      </w:r>
      <w:r w:rsidR="004C40AC">
        <w:rPr>
          <w:rFonts w:ascii="Garamond" w:hAnsi="Garamond"/>
          <w:sz w:val="24"/>
          <w:szCs w:val="24"/>
        </w:rPr>
        <w:t xml:space="preserve"> in the University of Bristol Conference Office, Faculty of Arts Finance Office, </w:t>
      </w:r>
      <w:proofErr w:type="gramStart"/>
      <w:r w:rsidR="004C40AC" w:rsidRPr="004C40AC">
        <w:rPr>
          <w:rStyle w:val="Emphasis"/>
          <w:rFonts w:ascii="Garamond" w:hAnsi="Garamond"/>
          <w:i w:val="0"/>
          <w:sz w:val="24"/>
          <w:szCs w:val="24"/>
        </w:rPr>
        <w:t>Bristol</w:t>
      </w:r>
      <w:proofErr w:type="gramEnd"/>
      <w:r w:rsidR="004C40AC" w:rsidRPr="004C40AC">
        <w:rPr>
          <w:rStyle w:val="st"/>
          <w:rFonts w:ascii="Garamond" w:hAnsi="Garamond"/>
          <w:i/>
          <w:sz w:val="24"/>
          <w:szCs w:val="24"/>
        </w:rPr>
        <w:t xml:space="preserve"> </w:t>
      </w:r>
      <w:r w:rsidR="004C40AC" w:rsidRPr="004C40AC">
        <w:rPr>
          <w:rStyle w:val="st"/>
          <w:rFonts w:ascii="Garamond" w:hAnsi="Garamond"/>
          <w:sz w:val="24"/>
          <w:szCs w:val="24"/>
        </w:rPr>
        <w:t>Institute for Research in the Humanities and Arts</w:t>
      </w:r>
      <w:r w:rsidR="004C40AC">
        <w:rPr>
          <w:rStyle w:val="st"/>
          <w:rFonts w:ascii="Garamond" w:hAnsi="Garamond"/>
          <w:sz w:val="24"/>
          <w:szCs w:val="24"/>
        </w:rPr>
        <w:t xml:space="preserve"> (</w:t>
      </w:r>
      <w:r w:rsidR="004C40AC" w:rsidRPr="004C40AC">
        <w:rPr>
          <w:rStyle w:val="Emphasis"/>
          <w:rFonts w:ascii="Garamond" w:hAnsi="Garamond"/>
          <w:i w:val="0"/>
          <w:sz w:val="24"/>
          <w:szCs w:val="24"/>
        </w:rPr>
        <w:t>BIRTHA</w:t>
      </w:r>
      <w:r w:rsidR="004C40AC">
        <w:rPr>
          <w:rStyle w:val="st"/>
          <w:rFonts w:ascii="Garamond" w:hAnsi="Garamond"/>
          <w:sz w:val="24"/>
          <w:szCs w:val="24"/>
        </w:rPr>
        <w:t xml:space="preserve">) and Research and Enterprise Development (RED). We are delighted that we are able to hold our conference in the wonderful locations of Clifton Hill House and </w:t>
      </w:r>
      <w:proofErr w:type="spellStart"/>
      <w:r w:rsidR="004C40AC">
        <w:rPr>
          <w:rStyle w:val="st"/>
          <w:rFonts w:ascii="Garamond" w:hAnsi="Garamond"/>
          <w:sz w:val="24"/>
          <w:szCs w:val="24"/>
        </w:rPr>
        <w:t>Goldney</w:t>
      </w:r>
      <w:proofErr w:type="spellEnd"/>
      <w:r w:rsidR="004C40AC">
        <w:rPr>
          <w:rStyle w:val="st"/>
          <w:rFonts w:ascii="Garamond" w:hAnsi="Garamond"/>
          <w:sz w:val="24"/>
          <w:szCs w:val="24"/>
        </w:rPr>
        <w:t xml:space="preserve"> Hall </w:t>
      </w:r>
      <w:r>
        <w:rPr>
          <w:rStyle w:val="st"/>
          <w:rFonts w:ascii="Garamond" w:hAnsi="Garamond"/>
          <w:sz w:val="24"/>
          <w:szCs w:val="24"/>
        </w:rPr>
        <w:t xml:space="preserve">and appreciate all the efforts of staff there. </w:t>
      </w:r>
    </w:p>
    <w:p w:rsidR="00FD29C7" w:rsidRDefault="00FD29C7" w:rsidP="00FD29C7">
      <w:pPr>
        <w:spacing w:after="0" w:line="240" w:lineRule="auto"/>
        <w:rPr>
          <w:rFonts w:ascii="Garamond" w:hAnsi="Garamond"/>
          <w:sz w:val="24"/>
          <w:szCs w:val="24"/>
        </w:rPr>
      </w:pPr>
    </w:p>
    <w:p w:rsidR="00FD29C7" w:rsidRDefault="00FD29C7" w:rsidP="00FD29C7">
      <w:pPr>
        <w:spacing w:after="0" w:line="240" w:lineRule="auto"/>
        <w:rPr>
          <w:rFonts w:ascii="Garamond" w:hAnsi="Garamond"/>
          <w:sz w:val="24"/>
          <w:szCs w:val="24"/>
        </w:rPr>
      </w:pPr>
      <w:r>
        <w:rPr>
          <w:rFonts w:ascii="Garamond" w:hAnsi="Garamond"/>
          <w:sz w:val="24"/>
          <w:szCs w:val="24"/>
        </w:rPr>
        <w:t xml:space="preserve">Finally, our thanks to you for coming to share your work; we hope very much that you find the conference inspiring and enjoyable. Please </w:t>
      </w:r>
      <w:proofErr w:type="gramStart"/>
      <w:r>
        <w:rPr>
          <w:rFonts w:ascii="Garamond" w:hAnsi="Garamond"/>
          <w:sz w:val="24"/>
          <w:szCs w:val="24"/>
        </w:rPr>
        <w:t>don’t</w:t>
      </w:r>
      <w:proofErr w:type="gramEnd"/>
      <w:r>
        <w:rPr>
          <w:rFonts w:ascii="Garamond" w:hAnsi="Garamond"/>
          <w:sz w:val="24"/>
          <w:szCs w:val="24"/>
        </w:rPr>
        <w:t xml:space="preserve"> hesitate to approach us with any questions!</w:t>
      </w:r>
    </w:p>
    <w:p w:rsidR="00FD29C7" w:rsidRDefault="00FD29C7" w:rsidP="00FD29C7">
      <w:pPr>
        <w:spacing w:after="0" w:line="240" w:lineRule="auto"/>
        <w:rPr>
          <w:rFonts w:ascii="Garamond" w:hAnsi="Garamond"/>
          <w:sz w:val="24"/>
          <w:szCs w:val="24"/>
        </w:rPr>
      </w:pPr>
    </w:p>
    <w:p w:rsidR="00FD29C7" w:rsidRPr="004568F3" w:rsidRDefault="00FD29C7" w:rsidP="00FD29C7">
      <w:pPr>
        <w:spacing w:after="0" w:line="240" w:lineRule="auto"/>
        <w:rPr>
          <w:rFonts w:ascii="Garamond" w:hAnsi="Garamond"/>
          <w:b/>
          <w:sz w:val="24"/>
          <w:szCs w:val="24"/>
        </w:rPr>
      </w:pPr>
      <w:proofErr w:type="spellStart"/>
      <w:r w:rsidRPr="004568F3">
        <w:rPr>
          <w:rFonts w:ascii="Garamond" w:hAnsi="Garamond"/>
          <w:b/>
          <w:sz w:val="24"/>
          <w:szCs w:val="24"/>
        </w:rPr>
        <w:t>Rajendra</w:t>
      </w:r>
      <w:proofErr w:type="spellEnd"/>
      <w:r w:rsidRPr="004568F3">
        <w:rPr>
          <w:rFonts w:ascii="Garamond" w:hAnsi="Garamond"/>
          <w:b/>
          <w:sz w:val="24"/>
          <w:szCs w:val="24"/>
        </w:rPr>
        <w:t xml:space="preserve"> Chitnis</w:t>
      </w:r>
      <w:r w:rsidR="00700460">
        <w:rPr>
          <w:rFonts w:ascii="Garamond" w:hAnsi="Garamond"/>
          <w:b/>
          <w:sz w:val="24"/>
          <w:szCs w:val="24"/>
        </w:rPr>
        <w:tab/>
      </w:r>
      <w:r w:rsidR="00700460">
        <w:rPr>
          <w:rFonts w:ascii="Garamond" w:hAnsi="Garamond"/>
          <w:b/>
          <w:sz w:val="24"/>
          <w:szCs w:val="24"/>
        </w:rPr>
        <w:tab/>
      </w:r>
      <w:r w:rsidR="00700460">
        <w:rPr>
          <w:rFonts w:ascii="Garamond" w:hAnsi="Garamond"/>
          <w:b/>
          <w:sz w:val="24"/>
          <w:szCs w:val="24"/>
        </w:rPr>
        <w:tab/>
      </w:r>
      <w:r w:rsidR="00700460">
        <w:rPr>
          <w:rFonts w:ascii="Garamond" w:hAnsi="Garamond"/>
          <w:b/>
          <w:sz w:val="24"/>
          <w:szCs w:val="24"/>
        </w:rPr>
        <w:tab/>
        <w:t xml:space="preserve">       </w:t>
      </w:r>
      <w:proofErr w:type="spellStart"/>
      <w:r w:rsidR="00700460" w:rsidRPr="004568F3">
        <w:rPr>
          <w:rStyle w:val="Emphasis"/>
          <w:rFonts w:ascii="Garamond" w:hAnsi="Garamond"/>
          <w:b/>
          <w:i w:val="0"/>
          <w:sz w:val="24"/>
          <w:szCs w:val="24"/>
        </w:rPr>
        <w:t>Jakob</w:t>
      </w:r>
      <w:proofErr w:type="spellEnd"/>
      <w:r w:rsidR="00700460" w:rsidRPr="004568F3">
        <w:rPr>
          <w:rStyle w:val="Emphasis"/>
          <w:rFonts w:ascii="Garamond" w:hAnsi="Garamond"/>
          <w:b/>
          <w:i w:val="0"/>
          <w:sz w:val="24"/>
          <w:szCs w:val="24"/>
        </w:rPr>
        <w:t xml:space="preserve"> </w:t>
      </w:r>
      <w:proofErr w:type="spellStart"/>
      <w:r w:rsidR="00700460" w:rsidRPr="004568F3">
        <w:rPr>
          <w:rStyle w:val="Emphasis"/>
          <w:rFonts w:ascii="Garamond" w:hAnsi="Garamond"/>
          <w:b/>
          <w:i w:val="0"/>
          <w:sz w:val="24"/>
          <w:szCs w:val="24"/>
        </w:rPr>
        <w:t>Stougaard</w:t>
      </w:r>
      <w:proofErr w:type="spellEnd"/>
      <w:r w:rsidR="00700460" w:rsidRPr="004568F3">
        <w:rPr>
          <w:rStyle w:val="Emphasis"/>
          <w:rFonts w:ascii="Garamond" w:hAnsi="Garamond"/>
          <w:b/>
          <w:i w:val="0"/>
          <w:sz w:val="24"/>
          <w:szCs w:val="24"/>
        </w:rPr>
        <w:t>-Nielsen</w:t>
      </w:r>
      <w:r w:rsidR="00700460" w:rsidRPr="004568F3">
        <w:rPr>
          <w:rFonts w:ascii="Garamond" w:hAnsi="Garamond"/>
          <w:b/>
          <w:sz w:val="24"/>
          <w:szCs w:val="24"/>
        </w:rPr>
        <w:t xml:space="preserve"> </w:t>
      </w:r>
    </w:p>
    <w:p w:rsidR="00FD29C7" w:rsidRPr="004568F3" w:rsidRDefault="00FD29C7" w:rsidP="00FD29C7">
      <w:pPr>
        <w:spacing w:after="0" w:line="240" w:lineRule="auto"/>
        <w:rPr>
          <w:rFonts w:ascii="Garamond" w:hAnsi="Garamond"/>
          <w:b/>
          <w:sz w:val="24"/>
          <w:szCs w:val="24"/>
        </w:rPr>
      </w:pPr>
      <w:r w:rsidRPr="004568F3">
        <w:rPr>
          <w:rFonts w:ascii="Garamond" w:hAnsi="Garamond"/>
          <w:b/>
          <w:sz w:val="24"/>
          <w:szCs w:val="24"/>
        </w:rPr>
        <w:t>Seni</w:t>
      </w:r>
      <w:r w:rsidR="00700460">
        <w:rPr>
          <w:rFonts w:ascii="Garamond" w:hAnsi="Garamond"/>
          <w:b/>
          <w:sz w:val="24"/>
          <w:szCs w:val="24"/>
        </w:rPr>
        <w:t xml:space="preserve">or Lecturer, Czech, Russian &amp; </w:t>
      </w:r>
      <w:r w:rsidRPr="004568F3">
        <w:rPr>
          <w:rFonts w:ascii="Garamond" w:hAnsi="Garamond"/>
          <w:b/>
          <w:sz w:val="24"/>
          <w:szCs w:val="24"/>
        </w:rPr>
        <w:t>Slovak</w:t>
      </w:r>
      <w:r w:rsidR="004568F3">
        <w:rPr>
          <w:rFonts w:ascii="Garamond" w:hAnsi="Garamond"/>
          <w:b/>
          <w:sz w:val="24"/>
          <w:szCs w:val="24"/>
        </w:rPr>
        <w:tab/>
      </w:r>
      <w:r w:rsidR="00700460">
        <w:rPr>
          <w:rFonts w:ascii="Garamond" w:hAnsi="Garamond"/>
          <w:b/>
          <w:sz w:val="24"/>
          <w:szCs w:val="24"/>
        </w:rPr>
        <w:t xml:space="preserve">       </w:t>
      </w:r>
      <w:r w:rsidR="00700460" w:rsidRPr="004568F3">
        <w:rPr>
          <w:rStyle w:val="Emphasis"/>
          <w:rFonts w:ascii="Garamond" w:hAnsi="Garamond"/>
          <w:b/>
          <w:i w:val="0"/>
          <w:sz w:val="24"/>
          <w:szCs w:val="24"/>
        </w:rPr>
        <w:t>Senior Lecturer, Scandinavian Studies</w:t>
      </w:r>
      <w:r w:rsidR="00700460">
        <w:rPr>
          <w:rFonts w:ascii="Garamond" w:hAnsi="Garamond"/>
          <w:b/>
          <w:sz w:val="24"/>
          <w:szCs w:val="24"/>
        </w:rPr>
        <w:t xml:space="preserve"> </w:t>
      </w:r>
    </w:p>
    <w:p w:rsidR="00FD29C7" w:rsidRPr="004568F3" w:rsidRDefault="00FD29C7" w:rsidP="00FD29C7">
      <w:pPr>
        <w:spacing w:after="0" w:line="240" w:lineRule="auto"/>
        <w:rPr>
          <w:rFonts w:ascii="Garamond" w:hAnsi="Garamond"/>
          <w:b/>
          <w:sz w:val="24"/>
          <w:szCs w:val="24"/>
        </w:rPr>
      </w:pPr>
      <w:r w:rsidRPr="004568F3">
        <w:rPr>
          <w:rFonts w:ascii="Garamond" w:hAnsi="Garamond"/>
          <w:b/>
          <w:sz w:val="24"/>
          <w:szCs w:val="24"/>
        </w:rPr>
        <w:t>University of Bristol</w:t>
      </w:r>
      <w:r w:rsidR="00700460">
        <w:rPr>
          <w:rFonts w:ascii="Garamond" w:hAnsi="Garamond"/>
          <w:b/>
          <w:sz w:val="24"/>
          <w:szCs w:val="24"/>
        </w:rPr>
        <w:tab/>
      </w:r>
      <w:r w:rsidR="00700460">
        <w:rPr>
          <w:rFonts w:ascii="Garamond" w:hAnsi="Garamond"/>
          <w:b/>
          <w:sz w:val="24"/>
          <w:szCs w:val="24"/>
        </w:rPr>
        <w:tab/>
      </w:r>
      <w:r w:rsidR="00700460">
        <w:rPr>
          <w:rFonts w:ascii="Garamond" w:hAnsi="Garamond"/>
          <w:b/>
          <w:sz w:val="24"/>
          <w:szCs w:val="24"/>
        </w:rPr>
        <w:tab/>
      </w:r>
      <w:r w:rsidR="00700460">
        <w:rPr>
          <w:rFonts w:ascii="Garamond" w:hAnsi="Garamond"/>
          <w:b/>
          <w:sz w:val="24"/>
          <w:szCs w:val="24"/>
        </w:rPr>
        <w:tab/>
        <w:t xml:space="preserve">       </w:t>
      </w:r>
      <w:r w:rsidR="00700460" w:rsidRPr="004568F3">
        <w:rPr>
          <w:rStyle w:val="Emphasis"/>
          <w:rFonts w:ascii="Garamond" w:hAnsi="Garamond"/>
          <w:b/>
          <w:i w:val="0"/>
          <w:sz w:val="24"/>
          <w:szCs w:val="24"/>
        </w:rPr>
        <w:t>University College London</w:t>
      </w:r>
      <w:r w:rsidR="00700460" w:rsidRPr="004568F3">
        <w:rPr>
          <w:rFonts w:ascii="Garamond" w:hAnsi="Garamond"/>
          <w:b/>
          <w:sz w:val="24"/>
          <w:szCs w:val="24"/>
        </w:rPr>
        <w:t xml:space="preserve"> </w:t>
      </w:r>
    </w:p>
    <w:p w:rsidR="00FD29C7" w:rsidRPr="004568F3" w:rsidRDefault="00FD29C7" w:rsidP="00FD29C7">
      <w:pPr>
        <w:spacing w:after="0" w:line="240" w:lineRule="auto"/>
        <w:rPr>
          <w:rFonts w:ascii="Garamond" w:hAnsi="Garamond"/>
          <w:b/>
          <w:sz w:val="24"/>
          <w:szCs w:val="24"/>
        </w:rPr>
      </w:pPr>
    </w:p>
    <w:p w:rsidR="00700460" w:rsidRDefault="00700460" w:rsidP="00FD29C7">
      <w:pPr>
        <w:spacing w:after="0" w:line="240" w:lineRule="auto"/>
        <w:rPr>
          <w:rStyle w:val="Emphasis"/>
          <w:rFonts w:ascii="Garamond" w:hAnsi="Garamond"/>
          <w:b/>
          <w:i w:val="0"/>
          <w:sz w:val="24"/>
          <w:szCs w:val="24"/>
        </w:rPr>
      </w:pPr>
      <w:r w:rsidRPr="004568F3">
        <w:rPr>
          <w:rFonts w:ascii="Garamond" w:hAnsi="Garamond"/>
          <w:b/>
          <w:sz w:val="24"/>
          <w:szCs w:val="24"/>
        </w:rPr>
        <w:t xml:space="preserve">Rhian Atkin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00FD29C7" w:rsidRPr="004568F3">
        <w:rPr>
          <w:rFonts w:ascii="Garamond" w:hAnsi="Garamond"/>
          <w:b/>
          <w:sz w:val="24"/>
          <w:szCs w:val="24"/>
        </w:rPr>
        <w:t xml:space="preserve">Zoran </w:t>
      </w:r>
      <w:proofErr w:type="spellStart"/>
      <w:r w:rsidR="00FD29C7" w:rsidRPr="004568F3">
        <w:rPr>
          <w:rStyle w:val="Emphasis"/>
          <w:rFonts w:ascii="Garamond" w:hAnsi="Garamond"/>
          <w:b/>
          <w:i w:val="0"/>
          <w:sz w:val="24"/>
          <w:szCs w:val="24"/>
        </w:rPr>
        <w:t>Milutinović</w:t>
      </w:r>
      <w:proofErr w:type="spellEnd"/>
      <w:r>
        <w:rPr>
          <w:rStyle w:val="Emphasis"/>
          <w:rFonts w:ascii="Garamond" w:hAnsi="Garamond"/>
          <w:b/>
          <w:i w:val="0"/>
          <w:sz w:val="24"/>
          <w:szCs w:val="24"/>
        </w:rPr>
        <w:tab/>
      </w:r>
      <w:r>
        <w:rPr>
          <w:rStyle w:val="Emphasis"/>
          <w:rFonts w:ascii="Garamond" w:hAnsi="Garamond"/>
          <w:b/>
          <w:i w:val="0"/>
          <w:sz w:val="24"/>
          <w:szCs w:val="24"/>
        </w:rPr>
        <w:tab/>
      </w:r>
    </w:p>
    <w:p w:rsidR="00FD29C7" w:rsidRDefault="00700460" w:rsidP="00FD29C7">
      <w:pPr>
        <w:spacing w:after="0" w:line="240" w:lineRule="auto"/>
        <w:rPr>
          <w:rStyle w:val="Emphasis"/>
          <w:rFonts w:ascii="Garamond" w:hAnsi="Garamond"/>
          <w:b/>
          <w:i w:val="0"/>
          <w:sz w:val="24"/>
          <w:szCs w:val="24"/>
        </w:rPr>
      </w:pPr>
      <w:r>
        <w:rPr>
          <w:rFonts w:ascii="Garamond" w:hAnsi="Garamond"/>
          <w:b/>
          <w:sz w:val="24"/>
          <w:szCs w:val="24"/>
        </w:rPr>
        <w:t>Lecturer, Portuguese &amp;</w:t>
      </w:r>
      <w:r w:rsidRPr="004568F3">
        <w:rPr>
          <w:rFonts w:ascii="Garamond" w:hAnsi="Garamond"/>
          <w:b/>
          <w:sz w:val="24"/>
          <w:szCs w:val="24"/>
        </w:rPr>
        <w:t xml:space="preserve"> Lusophone</w:t>
      </w:r>
      <w:r w:rsidR="00FD29C7" w:rsidRPr="004568F3">
        <w:rPr>
          <w:rStyle w:val="Emphasis"/>
          <w:rFonts w:ascii="Garamond" w:hAnsi="Garamond"/>
          <w:b/>
          <w:i w:val="0"/>
          <w:sz w:val="24"/>
          <w:szCs w:val="24"/>
        </w:rPr>
        <w:tab/>
      </w:r>
      <w:r>
        <w:rPr>
          <w:rStyle w:val="Emphasis"/>
          <w:rFonts w:ascii="Garamond" w:hAnsi="Garamond"/>
          <w:b/>
          <w:i w:val="0"/>
          <w:sz w:val="24"/>
          <w:szCs w:val="24"/>
        </w:rPr>
        <w:tab/>
        <w:t xml:space="preserve">       Professor, South Slav Literature &amp;</w:t>
      </w:r>
      <w:r w:rsidR="00FD29C7" w:rsidRPr="004568F3">
        <w:rPr>
          <w:rStyle w:val="Emphasis"/>
          <w:rFonts w:ascii="Garamond" w:hAnsi="Garamond"/>
          <w:b/>
          <w:i w:val="0"/>
          <w:sz w:val="24"/>
          <w:szCs w:val="24"/>
        </w:rPr>
        <w:t xml:space="preserve"> Theory</w:t>
      </w:r>
    </w:p>
    <w:p w:rsidR="00FD29C7" w:rsidRPr="00700460" w:rsidRDefault="00700460" w:rsidP="00FD29C7">
      <w:pPr>
        <w:spacing w:after="0" w:line="240" w:lineRule="auto"/>
        <w:rPr>
          <w:rFonts w:ascii="Garamond" w:hAnsi="Garamond"/>
          <w:b/>
          <w:iCs/>
          <w:sz w:val="24"/>
          <w:szCs w:val="24"/>
        </w:rPr>
      </w:pPr>
      <w:r w:rsidRPr="004568F3">
        <w:rPr>
          <w:rFonts w:ascii="Garamond" w:hAnsi="Garamond"/>
          <w:b/>
          <w:sz w:val="24"/>
          <w:szCs w:val="24"/>
        </w:rPr>
        <w:t>University of Cardiff</w:t>
      </w:r>
      <w:r>
        <w:rPr>
          <w:rStyle w:val="Emphasis"/>
          <w:rFonts w:ascii="Garamond" w:hAnsi="Garamond"/>
          <w:b/>
          <w:i w:val="0"/>
          <w:sz w:val="24"/>
          <w:szCs w:val="24"/>
        </w:rPr>
        <w:tab/>
      </w:r>
      <w:r>
        <w:rPr>
          <w:rStyle w:val="Emphasis"/>
          <w:rFonts w:ascii="Garamond" w:hAnsi="Garamond"/>
          <w:b/>
          <w:i w:val="0"/>
          <w:sz w:val="24"/>
          <w:szCs w:val="24"/>
        </w:rPr>
        <w:tab/>
      </w:r>
      <w:r>
        <w:rPr>
          <w:rStyle w:val="Emphasis"/>
          <w:rFonts w:ascii="Garamond" w:hAnsi="Garamond"/>
          <w:b/>
          <w:i w:val="0"/>
          <w:sz w:val="24"/>
          <w:szCs w:val="24"/>
        </w:rPr>
        <w:tab/>
      </w:r>
      <w:r>
        <w:rPr>
          <w:rStyle w:val="Emphasis"/>
          <w:rFonts w:ascii="Garamond" w:hAnsi="Garamond"/>
          <w:b/>
          <w:i w:val="0"/>
          <w:sz w:val="24"/>
          <w:szCs w:val="24"/>
        </w:rPr>
        <w:tab/>
        <w:t xml:space="preserve">       </w:t>
      </w:r>
      <w:r w:rsidR="00FD29C7" w:rsidRPr="004568F3">
        <w:rPr>
          <w:rStyle w:val="Emphasis"/>
          <w:rFonts w:ascii="Garamond" w:hAnsi="Garamond"/>
          <w:b/>
          <w:i w:val="0"/>
          <w:sz w:val="24"/>
          <w:szCs w:val="24"/>
        </w:rPr>
        <w:t>SSEES, University College London</w:t>
      </w:r>
      <w:r w:rsidR="00FD29C7" w:rsidRPr="004568F3">
        <w:rPr>
          <w:rStyle w:val="Emphasis"/>
          <w:rFonts w:ascii="Garamond" w:hAnsi="Garamond"/>
          <w:b/>
          <w:i w:val="0"/>
          <w:sz w:val="24"/>
          <w:szCs w:val="24"/>
        </w:rPr>
        <w:tab/>
      </w:r>
      <w:r w:rsidR="00FD29C7" w:rsidRPr="004568F3">
        <w:rPr>
          <w:rStyle w:val="Emphasis"/>
          <w:rFonts w:ascii="Garamond" w:hAnsi="Garamond"/>
          <w:b/>
          <w:i w:val="0"/>
          <w:sz w:val="24"/>
          <w:szCs w:val="24"/>
        </w:rPr>
        <w:tab/>
      </w:r>
      <w:r w:rsidR="00FD29C7" w:rsidRPr="004568F3">
        <w:rPr>
          <w:rStyle w:val="Emphasis"/>
          <w:rFonts w:ascii="Garamond" w:hAnsi="Garamond"/>
          <w:b/>
          <w:i w:val="0"/>
          <w:sz w:val="24"/>
          <w:szCs w:val="24"/>
        </w:rPr>
        <w:tab/>
      </w:r>
    </w:p>
    <w:p w:rsidR="003D6BC6" w:rsidRDefault="003D6BC6" w:rsidP="003D6BC6">
      <w:pPr>
        <w:rPr>
          <w:rFonts w:ascii="Garamond" w:eastAsiaTheme="minorEastAsia" w:hAnsi="Garamond" w:cs="Arial"/>
          <w:b/>
          <w:sz w:val="24"/>
          <w:szCs w:val="24"/>
          <w:lang w:eastAsia="zh-CN"/>
        </w:rPr>
      </w:pPr>
    </w:p>
    <w:p w:rsidR="003D6BC6" w:rsidRDefault="003D6BC6" w:rsidP="003D6BC6">
      <w:pPr>
        <w:rPr>
          <w:rFonts w:ascii="Garamond" w:eastAsiaTheme="minorEastAsia" w:hAnsi="Garamond" w:cs="Arial"/>
          <w:b/>
          <w:sz w:val="24"/>
          <w:szCs w:val="24"/>
          <w:lang w:eastAsia="zh-CN"/>
        </w:rPr>
      </w:pPr>
    </w:p>
    <w:p w:rsidR="008A34E5" w:rsidRPr="006C65EB" w:rsidRDefault="004568F3" w:rsidP="006C65EB">
      <w:pPr>
        <w:jc w:val="center"/>
        <w:rPr>
          <w:rFonts w:ascii="Garamond" w:eastAsia="Times New Roman" w:hAnsi="Garamond" w:cs="Times New Roman"/>
          <w:sz w:val="24"/>
          <w:szCs w:val="24"/>
          <w:lang w:eastAsia="en-GB"/>
        </w:rPr>
      </w:pPr>
      <w:r w:rsidRPr="004568F3">
        <w:rPr>
          <w:rFonts w:ascii="Garamond" w:eastAsiaTheme="minorEastAsia" w:hAnsi="Garamond" w:cs="Arial"/>
          <w:b/>
          <w:sz w:val="24"/>
          <w:szCs w:val="24"/>
          <w:lang w:eastAsia="zh-CN"/>
        </w:rPr>
        <w:lastRenderedPageBreak/>
        <w:t xml:space="preserve">CONFERENCE </w:t>
      </w:r>
      <w:r w:rsidR="004D0FA2" w:rsidRPr="004568F3">
        <w:rPr>
          <w:rFonts w:ascii="Garamond" w:eastAsiaTheme="minorEastAsia" w:hAnsi="Garamond" w:cs="Arial"/>
          <w:b/>
          <w:sz w:val="24"/>
          <w:szCs w:val="24"/>
          <w:lang w:eastAsia="zh-CN"/>
        </w:rPr>
        <w:t>PROGRAMME</w:t>
      </w:r>
    </w:p>
    <w:p w:rsidR="006C65EB" w:rsidRDefault="006C65EB" w:rsidP="006C65EB">
      <w:pPr>
        <w:autoSpaceDE w:val="0"/>
        <w:autoSpaceDN w:val="0"/>
        <w:adjustRightInd w:val="0"/>
        <w:spacing w:after="0" w:line="240" w:lineRule="auto"/>
        <w:rPr>
          <w:rFonts w:ascii="Garamond" w:eastAsiaTheme="minorEastAsia" w:hAnsi="Garamond" w:cs="Arial"/>
          <w:sz w:val="24"/>
          <w:szCs w:val="24"/>
          <w:lang w:eastAsia="zh-CN"/>
        </w:rPr>
      </w:pPr>
      <w:r>
        <w:rPr>
          <w:rFonts w:ascii="Garamond" w:eastAsiaTheme="minorEastAsia" w:hAnsi="Garamond" w:cs="Arial"/>
          <w:sz w:val="24"/>
          <w:szCs w:val="24"/>
          <w:lang w:eastAsia="zh-CN"/>
        </w:rPr>
        <w:t>All panels will take place in the Wills Reception Room, Clifton Hill House.</w:t>
      </w:r>
    </w:p>
    <w:p w:rsidR="004568F3" w:rsidRPr="004568F3" w:rsidRDefault="004568F3" w:rsidP="004568F3">
      <w:pPr>
        <w:autoSpaceDE w:val="0"/>
        <w:autoSpaceDN w:val="0"/>
        <w:adjustRightInd w:val="0"/>
        <w:spacing w:after="0" w:line="240" w:lineRule="auto"/>
        <w:rPr>
          <w:rFonts w:ascii="Garamond" w:eastAsiaTheme="minorEastAsia" w:hAnsi="Garamond" w:cs="Arial"/>
          <w:sz w:val="24"/>
          <w:szCs w:val="24"/>
          <w:lang w:eastAsia="zh-CN"/>
        </w:rPr>
      </w:pPr>
    </w:p>
    <w:p w:rsidR="004D0FA2" w:rsidRPr="004568F3"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r w:rsidRPr="004568F3">
        <w:rPr>
          <w:rFonts w:ascii="Garamond" w:eastAsiaTheme="minorEastAsia" w:hAnsi="Garamond" w:cs="Arial"/>
          <w:b/>
          <w:sz w:val="24"/>
          <w:szCs w:val="24"/>
          <w:lang w:eastAsia="zh-CN"/>
        </w:rPr>
        <w:t>Wednesday September 9</w:t>
      </w:r>
      <w:r w:rsidRPr="004568F3">
        <w:rPr>
          <w:rFonts w:ascii="Garamond" w:eastAsiaTheme="minorEastAsia" w:hAnsi="Garamond" w:cs="Arial"/>
          <w:b/>
          <w:sz w:val="24"/>
          <w:szCs w:val="24"/>
          <w:vertAlign w:val="superscript"/>
          <w:lang w:eastAsia="zh-CN"/>
        </w:rPr>
        <w:t>th</w:t>
      </w:r>
    </w:p>
    <w:p w:rsidR="00ED3078" w:rsidRPr="004568F3" w:rsidRDefault="00ED3078" w:rsidP="004568F3">
      <w:pPr>
        <w:autoSpaceDE w:val="0"/>
        <w:autoSpaceDN w:val="0"/>
        <w:adjustRightInd w:val="0"/>
        <w:spacing w:after="0" w:line="240" w:lineRule="auto"/>
        <w:rPr>
          <w:rFonts w:ascii="Garamond" w:eastAsiaTheme="minorEastAsia" w:hAnsi="Garamond" w:cs="Arial"/>
          <w:sz w:val="24"/>
          <w:szCs w:val="24"/>
          <w:lang w:eastAsia="zh-CN"/>
        </w:rPr>
      </w:pPr>
    </w:p>
    <w:p w:rsidR="004D0FA2" w:rsidRDefault="00ED3078" w:rsidP="004568F3">
      <w:pPr>
        <w:autoSpaceDE w:val="0"/>
        <w:autoSpaceDN w:val="0"/>
        <w:adjustRightInd w:val="0"/>
        <w:spacing w:after="0" w:line="240" w:lineRule="auto"/>
        <w:rPr>
          <w:rFonts w:ascii="Garamond" w:eastAsiaTheme="minorEastAsia" w:hAnsi="Garamond" w:cs="Arial"/>
          <w:b/>
          <w:sz w:val="24"/>
          <w:szCs w:val="24"/>
          <w:lang w:eastAsia="zh-CN"/>
        </w:rPr>
      </w:pPr>
      <w:r>
        <w:rPr>
          <w:rFonts w:ascii="Garamond" w:eastAsiaTheme="minorEastAsia" w:hAnsi="Garamond" w:cs="Arial"/>
          <w:b/>
          <w:sz w:val="24"/>
          <w:szCs w:val="24"/>
          <w:lang w:eastAsia="zh-CN"/>
        </w:rPr>
        <w:t>9:30-11am</w:t>
      </w:r>
      <w:r>
        <w:rPr>
          <w:rFonts w:ascii="Garamond" w:eastAsiaTheme="minorEastAsia" w:hAnsi="Garamond" w:cs="Arial"/>
          <w:b/>
          <w:sz w:val="24"/>
          <w:szCs w:val="24"/>
          <w:lang w:eastAsia="zh-CN"/>
        </w:rPr>
        <w:tab/>
        <w:t xml:space="preserve">Panel One: </w:t>
      </w:r>
      <w:r w:rsidR="004D0FA2" w:rsidRPr="004568F3">
        <w:rPr>
          <w:rFonts w:ascii="Garamond" w:eastAsiaTheme="minorEastAsia" w:hAnsi="Garamond" w:cs="Arial"/>
          <w:b/>
          <w:sz w:val="24"/>
          <w:szCs w:val="24"/>
          <w:lang w:eastAsia="zh-CN"/>
        </w:rPr>
        <w:t>Theoretical Approaches</w:t>
      </w:r>
    </w:p>
    <w:p w:rsidR="006C65EB" w:rsidRDefault="006C65EB" w:rsidP="004568F3">
      <w:pPr>
        <w:autoSpaceDE w:val="0"/>
        <w:autoSpaceDN w:val="0"/>
        <w:adjustRightInd w:val="0"/>
        <w:spacing w:after="0" w:line="240" w:lineRule="auto"/>
        <w:rPr>
          <w:rFonts w:ascii="Garamond" w:eastAsiaTheme="minorEastAsia" w:hAnsi="Garamond" w:cs="Arial"/>
          <w:b/>
          <w:sz w:val="24"/>
          <w:szCs w:val="24"/>
          <w:lang w:eastAsia="zh-CN"/>
        </w:rPr>
      </w:pP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Pr>
          <w:rFonts w:ascii="Garamond" w:eastAsiaTheme="minorEastAsia" w:hAnsi="Garamond" w:cs="Arial"/>
          <w:b/>
          <w:sz w:val="24"/>
          <w:szCs w:val="24"/>
          <w:lang w:eastAsia="zh-CN"/>
        </w:rPr>
        <w:t xml:space="preserve">Chair: </w:t>
      </w:r>
      <w:r>
        <w:rPr>
          <w:rFonts w:ascii="Garamond" w:eastAsiaTheme="minorEastAsia" w:hAnsi="Garamond" w:cs="Arial"/>
          <w:sz w:val="24"/>
          <w:szCs w:val="24"/>
          <w:lang w:eastAsia="zh-CN"/>
        </w:rPr>
        <w:t xml:space="preserve">Zoran </w:t>
      </w:r>
      <w:proofErr w:type="spellStart"/>
      <w:r>
        <w:rPr>
          <w:rFonts w:ascii="Garamond" w:eastAsiaTheme="minorEastAsia" w:hAnsi="Garamond" w:cs="Arial"/>
          <w:sz w:val="24"/>
          <w:szCs w:val="24"/>
          <w:lang w:eastAsia="zh-CN"/>
        </w:rPr>
        <w:t>Milutinović</w:t>
      </w:r>
      <w:proofErr w:type="spellEnd"/>
      <w:r>
        <w:rPr>
          <w:rFonts w:ascii="Garamond" w:eastAsiaTheme="minorEastAsia" w:hAnsi="Garamond" w:cs="Arial"/>
          <w:sz w:val="24"/>
          <w:szCs w:val="24"/>
          <w:lang w:eastAsia="zh-CN"/>
        </w:rPr>
        <w:t xml:space="preserve"> (School of Slavonic &amp; East European Studies, University College London)</w:t>
      </w:r>
      <w:r>
        <w:rPr>
          <w:rFonts w:ascii="Garamond" w:eastAsiaTheme="minorEastAsia" w:hAnsi="Garamond" w:cs="Arial"/>
          <w:sz w:val="24"/>
          <w:szCs w:val="24"/>
          <w:lang w:eastAsia="zh-CN"/>
        </w:rPr>
        <w:tab/>
      </w: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p>
    <w:p w:rsidR="006C65EB" w:rsidRP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sidRPr="006C65EB">
        <w:rPr>
          <w:rFonts w:ascii="Garamond" w:eastAsiaTheme="minorEastAsia" w:hAnsi="Garamond" w:cs="Arial"/>
          <w:b/>
          <w:sz w:val="24"/>
          <w:szCs w:val="24"/>
          <w:lang w:eastAsia="zh-CN"/>
        </w:rPr>
        <w:t>Discussant:</w:t>
      </w:r>
      <w:r>
        <w:rPr>
          <w:rFonts w:ascii="Garamond" w:eastAsiaTheme="minorEastAsia" w:hAnsi="Garamond" w:cs="Arial"/>
          <w:sz w:val="24"/>
          <w:szCs w:val="24"/>
          <w:lang w:eastAsia="zh-CN"/>
        </w:rPr>
        <w:t xml:space="preserve"> Ian Giles (Edinburgh)</w:t>
      </w:r>
    </w:p>
    <w:p w:rsidR="00ED3078" w:rsidRDefault="00ED3078" w:rsidP="004568F3">
      <w:pPr>
        <w:pStyle w:val="NormalWeb"/>
        <w:spacing w:before="0" w:beforeAutospacing="0" w:after="0" w:afterAutospacing="0"/>
        <w:rPr>
          <w:rFonts w:ascii="Garamond" w:hAnsi="Garamond" w:cs="Calibri"/>
        </w:rPr>
      </w:pPr>
    </w:p>
    <w:p w:rsidR="004D0FA2" w:rsidRPr="004568F3" w:rsidRDefault="004D0FA2" w:rsidP="004568F3">
      <w:pPr>
        <w:pStyle w:val="NormalWeb"/>
        <w:spacing w:before="0" w:beforeAutospacing="0" w:after="0" w:afterAutospacing="0"/>
        <w:rPr>
          <w:rFonts w:ascii="Garamond" w:hAnsi="Garamond" w:cs="Calibri"/>
          <w:bCs/>
        </w:rPr>
      </w:pPr>
      <w:r w:rsidRPr="004568F3">
        <w:rPr>
          <w:rFonts w:ascii="Garamond" w:hAnsi="Garamond" w:cs="Calibri"/>
        </w:rPr>
        <w:t xml:space="preserve">Marko </w:t>
      </w:r>
      <w:proofErr w:type="spellStart"/>
      <w:r w:rsidRPr="004568F3">
        <w:rPr>
          <w:rFonts w:ascii="Garamond" w:hAnsi="Garamond" w:cs="Calibri"/>
        </w:rPr>
        <w:t>Juvan</w:t>
      </w:r>
      <w:proofErr w:type="spellEnd"/>
      <w:r w:rsidRPr="004568F3">
        <w:rPr>
          <w:rFonts w:ascii="Garamond" w:hAnsi="Garamond" w:cs="Calibri"/>
        </w:rPr>
        <w:t xml:space="preserve"> (University of Ljubljana):</w:t>
      </w:r>
      <w:r w:rsidRPr="004568F3">
        <w:rPr>
          <w:rFonts w:ascii="Garamond" w:hAnsi="Garamond"/>
        </w:rPr>
        <w:t xml:space="preserve"> </w:t>
      </w:r>
      <w:r w:rsidRPr="004568F3">
        <w:rPr>
          <w:rFonts w:ascii="Garamond" w:hAnsi="Garamond" w:cs="Calibri"/>
          <w:bCs/>
        </w:rPr>
        <w:t>World Literature, Translation, and a Small Literature</w:t>
      </w:r>
    </w:p>
    <w:p w:rsidR="004D0FA2" w:rsidRPr="004568F3" w:rsidRDefault="004D0FA2" w:rsidP="004568F3">
      <w:pPr>
        <w:pStyle w:val="NormalWeb"/>
        <w:spacing w:before="0" w:beforeAutospacing="0" w:after="0" w:afterAutospacing="0"/>
        <w:rPr>
          <w:rFonts w:ascii="Garamond" w:hAnsi="Garamond"/>
        </w:rPr>
      </w:pPr>
    </w:p>
    <w:p w:rsidR="004D0FA2" w:rsidRPr="004568F3" w:rsidRDefault="004D0FA2" w:rsidP="004568F3">
      <w:pPr>
        <w:autoSpaceDE w:val="0"/>
        <w:autoSpaceDN w:val="0"/>
        <w:adjustRightInd w:val="0"/>
        <w:spacing w:after="0" w:line="240" w:lineRule="auto"/>
        <w:rPr>
          <w:rFonts w:ascii="Garamond" w:hAnsi="Garamond"/>
          <w:sz w:val="24"/>
          <w:szCs w:val="24"/>
        </w:rPr>
      </w:pPr>
      <w:proofErr w:type="spellStart"/>
      <w:r w:rsidRPr="004568F3">
        <w:rPr>
          <w:rFonts w:ascii="Garamond" w:hAnsi="Garamond"/>
          <w:sz w:val="24"/>
          <w:szCs w:val="24"/>
        </w:rPr>
        <w:t>Josianne</w:t>
      </w:r>
      <w:proofErr w:type="spellEnd"/>
      <w:r w:rsidRPr="004568F3">
        <w:rPr>
          <w:rFonts w:ascii="Garamond" w:hAnsi="Garamond"/>
          <w:sz w:val="24"/>
          <w:szCs w:val="24"/>
        </w:rPr>
        <w:t xml:space="preserve"> </w:t>
      </w:r>
      <w:proofErr w:type="spellStart"/>
      <w:r w:rsidRPr="004568F3">
        <w:rPr>
          <w:rFonts w:ascii="Garamond" w:hAnsi="Garamond"/>
          <w:sz w:val="24"/>
          <w:szCs w:val="24"/>
        </w:rPr>
        <w:t>Mamo</w:t>
      </w:r>
      <w:proofErr w:type="spellEnd"/>
      <w:r w:rsidR="00ED3078">
        <w:rPr>
          <w:rFonts w:ascii="Garamond" w:hAnsi="Garamond"/>
          <w:sz w:val="24"/>
          <w:szCs w:val="24"/>
        </w:rPr>
        <w:t xml:space="preserve"> (University of Glasgow): </w:t>
      </w:r>
      <w:r w:rsidRPr="004568F3">
        <w:rPr>
          <w:rFonts w:ascii="Garamond" w:hAnsi="Garamond"/>
          <w:sz w:val="24"/>
          <w:szCs w:val="24"/>
        </w:rPr>
        <w:t>On Claiming a Language:  Critical Refl</w:t>
      </w:r>
      <w:r w:rsidR="00ED3078">
        <w:rPr>
          <w:rFonts w:ascii="Garamond" w:hAnsi="Garamond"/>
          <w:sz w:val="24"/>
          <w:szCs w:val="24"/>
        </w:rPr>
        <w:t>ections on the Creative Process</w:t>
      </w:r>
    </w:p>
    <w:p w:rsidR="004568F3" w:rsidRDefault="004568F3" w:rsidP="004568F3">
      <w:pPr>
        <w:pStyle w:val="NormalWeb"/>
        <w:spacing w:before="0" w:beforeAutospacing="0" w:after="0" w:afterAutospacing="0"/>
        <w:rPr>
          <w:rFonts w:ascii="Garamond" w:hAnsi="Garamond"/>
        </w:rPr>
      </w:pPr>
    </w:p>
    <w:p w:rsidR="004D0FA2" w:rsidRPr="004568F3" w:rsidRDefault="004D0FA2" w:rsidP="004568F3">
      <w:pPr>
        <w:pStyle w:val="NormalWeb"/>
        <w:spacing w:before="0" w:beforeAutospacing="0" w:after="0" w:afterAutospacing="0"/>
        <w:rPr>
          <w:rFonts w:ascii="Garamond" w:hAnsi="Garamond"/>
        </w:rPr>
      </w:pPr>
      <w:proofErr w:type="spellStart"/>
      <w:r w:rsidRPr="004568F3">
        <w:rPr>
          <w:rFonts w:ascii="Garamond" w:hAnsi="Garamond"/>
        </w:rPr>
        <w:t>Ondřej</w:t>
      </w:r>
      <w:proofErr w:type="spellEnd"/>
      <w:r w:rsidRPr="004568F3">
        <w:rPr>
          <w:rFonts w:ascii="Garamond" w:hAnsi="Garamond"/>
        </w:rPr>
        <w:t xml:space="preserve"> </w:t>
      </w:r>
      <w:proofErr w:type="spellStart"/>
      <w:r w:rsidRPr="004568F3">
        <w:rPr>
          <w:rFonts w:ascii="Garamond" w:hAnsi="Garamond"/>
        </w:rPr>
        <w:t>Vimr</w:t>
      </w:r>
      <w:proofErr w:type="spellEnd"/>
      <w:r w:rsidRPr="004568F3">
        <w:rPr>
          <w:rFonts w:ascii="Garamond" w:hAnsi="Garamond"/>
          <w:bCs/>
        </w:rPr>
        <w:t xml:space="preserve"> (independent scholar, Prague): Fighting non-translation: Does it make sense?</w:t>
      </w:r>
      <w:r w:rsidRPr="004568F3">
        <w:rPr>
          <w:rFonts w:ascii="Garamond" w:hAnsi="Garamond"/>
        </w:rPr>
        <w:t xml:space="preserve"> </w:t>
      </w:r>
      <w:r w:rsidRPr="004568F3">
        <w:rPr>
          <w:rFonts w:ascii="Garamond" w:hAnsi="Garamond"/>
          <w:bCs/>
        </w:rPr>
        <w:t>Individual and institutional strategies of promulgating less translated literatures</w:t>
      </w:r>
    </w:p>
    <w:p w:rsidR="004568F3" w:rsidRPr="004568F3" w:rsidRDefault="004568F3"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Pr="004568F3"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r w:rsidRPr="004568F3">
        <w:rPr>
          <w:rFonts w:ascii="Garamond" w:eastAsiaTheme="minorEastAsia" w:hAnsi="Garamond" w:cs="Arial"/>
          <w:b/>
          <w:sz w:val="24"/>
          <w:szCs w:val="24"/>
          <w:lang w:eastAsia="zh-CN"/>
        </w:rPr>
        <w:t>11-11:30am</w:t>
      </w:r>
      <w:r w:rsidR="00ED3078">
        <w:rPr>
          <w:rFonts w:ascii="Garamond" w:eastAsiaTheme="minorEastAsia" w:hAnsi="Garamond" w:cs="Arial"/>
          <w:b/>
          <w:sz w:val="24"/>
          <w:szCs w:val="24"/>
          <w:lang w:eastAsia="zh-CN"/>
        </w:rPr>
        <w:tab/>
      </w:r>
      <w:r w:rsidR="00ED3078" w:rsidRPr="00ED3078">
        <w:rPr>
          <w:rFonts w:ascii="Garamond" w:eastAsiaTheme="minorEastAsia" w:hAnsi="Garamond" w:cs="Arial"/>
          <w:sz w:val="24"/>
          <w:szCs w:val="24"/>
          <w:lang w:eastAsia="zh-CN"/>
        </w:rPr>
        <w:t xml:space="preserve"> Coffee Break</w:t>
      </w:r>
    </w:p>
    <w:p w:rsidR="004568F3" w:rsidRDefault="004568F3"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Default="00ED3078" w:rsidP="004568F3">
      <w:pPr>
        <w:autoSpaceDE w:val="0"/>
        <w:autoSpaceDN w:val="0"/>
        <w:adjustRightInd w:val="0"/>
        <w:spacing w:after="0" w:line="240" w:lineRule="auto"/>
        <w:rPr>
          <w:rFonts w:ascii="Garamond" w:eastAsiaTheme="minorEastAsia" w:hAnsi="Garamond" w:cs="Arial"/>
          <w:b/>
          <w:sz w:val="24"/>
          <w:szCs w:val="24"/>
          <w:lang w:eastAsia="zh-CN"/>
        </w:rPr>
      </w:pPr>
      <w:r>
        <w:rPr>
          <w:rFonts w:ascii="Garamond" w:eastAsiaTheme="minorEastAsia" w:hAnsi="Garamond" w:cs="Arial"/>
          <w:b/>
          <w:sz w:val="24"/>
          <w:szCs w:val="24"/>
          <w:lang w:eastAsia="zh-CN"/>
        </w:rPr>
        <w:t>11:30-1pm</w:t>
      </w:r>
      <w:r>
        <w:rPr>
          <w:rFonts w:ascii="Garamond" w:eastAsiaTheme="minorEastAsia" w:hAnsi="Garamond" w:cs="Arial"/>
          <w:b/>
          <w:sz w:val="24"/>
          <w:szCs w:val="24"/>
          <w:lang w:eastAsia="zh-CN"/>
        </w:rPr>
        <w:tab/>
        <w:t>Panel Two</w:t>
      </w:r>
      <w:r w:rsidR="004D0FA2" w:rsidRPr="004568F3">
        <w:rPr>
          <w:rFonts w:ascii="Garamond" w:eastAsiaTheme="minorEastAsia" w:hAnsi="Garamond" w:cs="Arial"/>
          <w:b/>
          <w:sz w:val="24"/>
          <w:szCs w:val="24"/>
          <w:lang w:eastAsia="zh-CN"/>
        </w:rPr>
        <w:t>: Reaching the Market</w:t>
      </w:r>
    </w:p>
    <w:p w:rsidR="006C65EB" w:rsidRDefault="006C65EB" w:rsidP="004568F3">
      <w:pPr>
        <w:autoSpaceDE w:val="0"/>
        <w:autoSpaceDN w:val="0"/>
        <w:adjustRightInd w:val="0"/>
        <w:spacing w:after="0" w:line="240" w:lineRule="auto"/>
        <w:rPr>
          <w:rFonts w:ascii="Garamond" w:eastAsiaTheme="minorEastAsia" w:hAnsi="Garamond" w:cs="Arial"/>
          <w:b/>
          <w:sz w:val="24"/>
          <w:szCs w:val="24"/>
          <w:lang w:eastAsia="zh-CN"/>
        </w:rPr>
      </w:pPr>
    </w:p>
    <w:p w:rsidR="006C65EB" w:rsidRDefault="006C65EB" w:rsidP="004568F3">
      <w:pPr>
        <w:autoSpaceDE w:val="0"/>
        <w:autoSpaceDN w:val="0"/>
        <w:adjustRightInd w:val="0"/>
        <w:spacing w:after="0" w:line="240" w:lineRule="auto"/>
        <w:rPr>
          <w:rStyle w:val="st"/>
          <w:rFonts w:ascii="Garamond" w:hAnsi="Garamond"/>
          <w:sz w:val="24"/>
          <w:szCs w:val="24"/>
        </w:rPr>
      </w:pPr>
      <w:r>
        <w:rPr>
          <w:rFonts w:ascii="Garamond" w:eastAsiaTheme="minorEastAsia" w:hAnsi="Garamond" w:cs="Arial"/>
          <w:b/>
          <w:sz w:val="24"/>
          <w:szCs w:val="24"/>
          <w:lang w:eastAsia="zh-CN"/>
        </w:rPr>
        <w:t xml:space="preserve">Chair: </w:t>
      </w:r>
      <w:proofErr w:type="spellStart"/>
      <w:r w:rsidRPr="006C65EB">
        <w:rPr>
          <w:rFonts w:ascii="Garamond" w:eastAsiaTheme="minorEastAsia" w:hAnsi="Garamond" w:cs="Arial"/>
          <w:sz w:val="24"/>
          <w:szCs w:val="24"/>
          <w:lang w:eastAsia="zh-CN"/>
        </w:rPr>
        <w:t>Orsolya</w:t>
      </w:r>
      <w:proofErr w:type="spellEnd"/>
      <w:r w:rsidRPr="006C65EB">
        <w:rPr>
          <w:rFonts w:ascii="Garamond" w:eastAsiaTheme="minorEastAsia" w:hAnsi="Garamond" w:cs="Arial"/>
          <w:sz w:val="24"/>
          <w:szCs w:val="24"/>
          <w:lang w:eastAsia="zh-CN"/>
        </w:rPr>
        <w:t xml:space="preserve"> </w:t>
      </w:r>
      <w:proofErr w:type="spellStart"/>
      <w:r w:rsidRPr="006C65EB">
        <w:rPr>
          <w:rFonts w:ascii="Garamond" w:eastAsiaTheme="minorEastAsia" w:hAnsi="Garamond" w:cs="Arial"/>
          <w:sz w:val="24"/>
          <w:szCs w:val="24"/>
          <w:lang w:eastAsia="zh-CN"/>
        </w:rPr>
        <w:t>Réthelyi</w:t>
      </w:r>
      <w:proofErr w:type="spellEnd"/>
      <w:r w:rsidRPr="006C65EB">
        <w:rPr>
          <w:rFonts w:ascii="Garamond" w:eastAsiaTheme="minorEastAsia" w:hAnsi="Garamond" w:cs="Arial"/>
          <w:sz w:val="24"/>
          <w:szCs w:val="24"/>
          <w:lang w:eastAsia="zh-CN"/>
        </w:rPr>
        <w:t xml:space="preserve"> (</w:t>
      </w:r>
      <w:proofErr w:type="spellStart"/>
      <w:r w:rsidRPr="006C65EB">
        <w:rPr>
          <w:rStyle w:val="Emphasis"/>
          <w:rFonts w:ascii="Garamond" w:hAnsi="Garamond"/>
          <w:i w:val="0"/>
          <w:sz w:val="24"/>
          <w:szCs w:val="24"/>
        </w:rPr>
        <w:t>Eötvös</w:t>
      </w:r>
      <w:proofErr w:type="spellEnd"/>
      <w:r w:rsidRPr="006C65EB">
        <w:rPr>
          <w:rStyle w:val="Emphasis"/>
          <w:rFonts w:ascii="Garamond" w:hAnsi="Garamond"/>
          <w:i w:val="0"/>
          <w:sz w:val="24"/>
          <w:szCs w:val="24"/>
        </w:rPr>
        <w:t xml:space="preserve"> </w:t>
      </w:r>
      <w:proofErr w:type="spellStart"/>
      <w:r w:rsidRPr="006C65EB">
        <w:rPr>
          <w:rStyle w:val="Emphasis"/>
          <w:rFonts w:ascii="Garamond" w:hAnsi="Garamond"/>
          <w:i w:val="0"/>
          <w:sz w:val="24"/>
          <w:szCs w:val="24"/>
        </w:rPr>
        <w:t>Loránd</w:t>
      </w:r>
      <w:proofErr w:type="spellEnd"/>
      <w:r w:rsidRPr="006C65EB">
        <w:rPr>
          <w:rStyle w:val="st"/>
          <w:rFonts w:ascii="Garamond" w:hAnsi="Garamond"/>
          <w:sz w:val="24"/>
          <w:szCs w:val="24"/>
        </w:rPr>
        <w:t xml:space="preserve"> University</w:t>
      </w:r>
      <w:r>
        <w:rPr>
          <w:rStyle w:val="st"/>
          <w:rFonts w:ascii="Garamond" w:hAnsi="Garamond"/>
          <w:sz w:val="24"/>
          <w:szCs w:val="24"/>
        </w:rPr>
        <w:t xml:space="preserve">, Budapest)  </w:t>
      </w:r>
    </w:p>
    <w:p w:rsidR="006C65EB" w:rsidRDefault="006C65EB" w:rsidP="004568F3">
      <w:pPr>
        <w:autoSpaceDE w:val="0"/>
        <w:autoSpaceDN w:val="0"/>
        <w:adjustRightInd w:val="0"/>
        <w:spacing w:after="0" w:line="240" w:lineRule="auto"/>
        <w:rPr>
          <w:rStyle w:val="st"/>
          <w:rFonts w:ascii="Garamond" w:hAnsi="Garamond"/>
          <w:sz w:val="24"/>
          <w:szCs w:val="24"/>
        </w:rPr>
      </w:pPr>
    </w:p>
    <w:p w:rsidR="006C65EB" w:rsidRP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sidRPr="006C65EB">
        <w:rPr>
          <w:rStyle w:val="st"/>
          <w:rFonts w:ascii="Garamond" w:hAnsi="Garamond"/>
          <w:b/>
          <w:sz w:val="24"/>
          <w:szCs w:val="24"/>
        </w:rPr>
        <w:t>Discussant:</w:t>
      </w:r>
      <w:r>
        <w:rPr>
          <w:rStyle w:val="st"/>
          <w:rFonts w:ascii="Garamond" w:hAnsi="Garamond"/>
          <w:sz w:val="24"/>
          <w:szCs w:val="24"/>
        </w:rPr>
        <w:t xml:space="preserve"> Giulia </w:t>
      </w:r>
      <w:proofErr w:type="spellStart"/>
      <w:r>
        <w:rPr>
          <w:rStyle w:val="st"/>
          <w:rFonts w:ascii="Garamond" w:hAnsi="Garamond"/>
          <w:sz w:val="24"/>
          <w:szCs w:val="24"/>
        </w:rPr>
        <w:t>Trentacosti</w:t>
      </w:r>
      <w:proofErr w:type="spellEnd"/>
      <w:r>
        <w:rPr>
          <w:rStyle w:val="st"/>
          <w:rFonts w:ascii="Garamond" w:hAnsi="Garamond"/>
          <w:sz w:val="24"/>
          <w:szCs w:val="24"/>
        </w:rPr>
        <w:t xml:space="preserve"> (Edinburgh Napier University)</w:t>
      </w:r>
    </w:p>
    <w:p w:rsidR="00ED3078" w:rsidRPr="006C65EB" w:rsidRDefault="00ED3078" w:rsidP="004568F3">
      <w:pPr>
        <w:pStyle w:val="NormalWeb"/>
        <w:spacing w:before="0" w:beforeAutospacing="0" w:after="0" w:afterAutospacing="0"/>
        <w:rPr>
          <w:rFonts w:ascii="Garamond" w:hAnsi="Garamond"/>
        </w:rPr>
      </w:pPr>
    </w:p>
    <w:p w:rsidR="004D0FA2" w:rsidRPr="004568F3" w:rsidRDefault="004D0FA2" w:rsidP="004568F3">
      <w:pPr>
        <w:pStyle w:val="NormalWeb"/>
        <w:spacing w:before="0" w:beforeAutospacing="0" w:after="0" w:afterAutospacing="0"/>
        <w:rPr>
          <w:rFonts w:ascii="Garamond" w:hAnsi="Garamond"/>
        </w:rPr>
      </w:pPr>
      <w:r w:rsidRPr="004568F3">
        <w:rPr>
          <w:rFonts w:ascii="Garamond" w:hAnsi="Garamond"/>
        </w:rPr>
        <w:t xml:space="preserve">Paulina </w:t>
      </w:r>
      <w:proofErr w:type="spellStart"/>
      <w:r w:rsidRPr="004568F3">
        <w:rPr>
          <w:rFonts w:ascii="Garamond" w:hAnsi="Garamond"/>
        </w:rPr>
        <w:t>Drewniak</w:t>
      </w:r>
      <w:proofErr w:type="spellEnd"/>
      <w:r w:rsidRPr="004568F3">
        <w:rPr>
          <w:rFonts w:ascii="Garamond" w:hAnsi="Garamond"/>
        </w:rPr>
        <w:t xml:space="preserve"> (University of </w:t>
      </w:r>
      <w:proofErr w:type="spellStart"/>
      <w:r w:rsidRPr="004568F3">
        <w:rPr>
          <w:rFonts w:ascii="Garamond" w:hAnsi="Garamond"/>
        </w:rPr>
        <w:t>Wrocław</w:t>
      </w:r>
      <w:proofErr w:type="spellEnd"/>
      <w:r w:rsidRPr="004568F3">
        <w:rPr>
          <w:rFonts w:ascii="Garamond" w:hAnsi="Garamond"/>
        </w:rPr>
        <w:t xml:space="preserve">): Translation and </w:t>
      </w:r>
      <w:proofErr w:type="spellStart"/>
      <w:r w:rsidRPr="004568F3">
        <w:rPr>
          <w:rFonts w:ascii="Garamond" w:hAnsi="Garamond"/>
        </w:rPr>
        <w:t>transmediality</w:t>
      </w:r>
      <w:proofErr w:type="spellEnd"/>
      <w:r w:rsidRPr="004568F3">
        <w:rPr>
          <w:rFonts w:ascii="Garamond" w:hAnsi="Garamond"/>
        </w:rPr>
        <w:t>, or on Polish monsters abroad</w:t>
      </w:r>
    </w:p>
    <w:p w:rsidR="004D0FA2" w:rsidRPr="004568F3" w:rsidRDefault="004D0FA2" w:rsidP="004568F3">
      <w:pPr>
        <w:autoSpaceDE w:val="0"/>
        <w:autoSpaceDN w:val="0"/>
        <w:adjustRightInd w:val="0"/>
        <w:spacing w:after="0" w:line="240" w:lineRule="auto"/>
        <w:rPr>
          <w:rFonts w:ascii="Garamond" w:hAnsi="Garamond"/>
          <w:sz w:val="24"/>
          <w:szCs w:val="24"/>
        </w:rPr>
      </w:pPr>
    </w:p>
    <w:p w:rsidR="004D0FA2" w:rsidRPr="004568F3" w:rsidRDefault="004D0FA2" w:rsidP="004568F3">
      <w:pPr>
        <w:autoSpaceDE w:val="0"/>
        <w:autoSpaceDN w:val="0"/>
        <w:adjustRightInd w:val="0"/>
        <w:spacing w:after="0" w:line="240" w:lineRule="auto"/>
        <w:rPr>
          <w:rFonts w:ascii="Garamond" w:hAnsi="Garamond"/>
          <w:sz w:val="24"/>
          <w:szCs w:val="24"/>
        </w:rPr>
      </w:pPr>
      <w:r w:rsidRPr="004568F3">
        <w:rPr>
          <w:rFonts w:ascii="Garamond" w:hAnsi="Garamond"/>
          <w:sz w:val="24"/>
          <w:szCs w:val="24"/>
        </w:rPr>
        <w:t xml:space="preserve">Olivia </w:t>
      </w:r>
      <w:proofErr w:type="spellStart"/>
      <w:r w:rsidRPr="004568F3">
        <w:rPr>
          <w:rFonts w:ascii="Garamond" w:hAnsi="Garamond"/>
          <w:sz w:val="24"/>
          <w:szCs w:val="24"/>
        </w:rPr>
        <w:t>Hellewell</w:t>
      </w:r>
      <w:proofErr w:type="spellEnd"/>
      <w:r w:rsidRPr="004568F3">
        <w:rPr>
          <w:rFonts w:ascii="Garamond" w:hAnsi="Garamond"/>
          <w:sz w:val="24"/>
          <w:szCs w:val="24"/>
        </w:rPr>
        <w:t xml:space="preserve"> (University of Nottingham): A Small but Powerful Machine: Key Actors in the Slovene Literary Translation Market</w:t>
      </w:r>
    </w:p>
    <w:p w:rsidR="004D0FA2" w:rsidRPr="004568F3" w:rsidRDefault="004D0FA2" w:rsidP="004568F3">
      <w:pPr>
        <w:autoSpaceDE w:val="0"/>
        <w:autoSpaceDN w:val="0"/>
        <w:adjustRightInd w:val="0"/>
        <w:spacing w:after="0" w:line="240" w:lineRule="auto"/>
        <w:rPr>
          <w:rFonts w:ascii="Garamond" w:hAnsi="Garamond"/>
          <w:sz w:val="24"/>
          <w:szCs w:val="24"/>
        </w:rPr>
      </w:pPr>
    </w:p>
    <w:p w:rsidR="004D0FA2" w:rsidRPr="004568F3" w:rsidRDefault="004D0FA2" w:rsidP="004568F3">
      <w:pPr>
        <w:pStyle w:val="NormalWeb"/>
        <w:spacing w:before="0" w:beforeAutospacing="0" w:after="0" w:afterAutospacing="0"/>
        <w:rPr>
          <w:rFonts w:ascii="Garamond" w:hAnsi="Garamond"/>
        </w:rPr>
      </w:pPr>
      <w:r w:rsidRPr="004568F3">
        <w:rPr>
          <w:rFonts w:ascii="Garamond" w:hAnsi="Garamond" w:cs="Calibri"/>
        </w:rPr>
        <w:t xml:space="preserve">Richard Mansell (University of Exeter): How does a Catalan literary translation get to market? </w:t>
      </w:r>
    </w:p>
    <w:p w:rsidR="00ED3078" w:rsidRDefault="00ED3078"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Pr="004568F3" w:rsidRDefault="00ED3078" w:rsidP="004568F3">
      <w:pPr>
        <w:autoSpaceDE w:val="0"/>
        <w:autoSpaceDN w:val="0"/>
        <w:adjustRightInd w:val="0"/>
        <w:spacing w:after="0" w:line="240" w:lineRule="auto"/>
        <w:rPr>
          <w:rFonts w:ascii="Garamond" w:eastAsiaTheme="minorEastAsia" w:hAnsi="Garamond" w:cs="Arial"/>
          <w:b/>
          <w:sz w:val="24"/>
          <w:szCs w:val="24"/>
          <w:lang w:eastAsia="zh-CN"/>
        </w:rPr>
      </w:pPr>
      <w:r>
        <w:rPr>
          <w:rFonts w:ascii="Garamond" w:eastAsiaTheme="minorEastAsia" w:hAnsi="Garamond" w:cs="Arial"/>
          <w:b/>
          <w:sz w:val="24"/>
          <w:szCs w:val="24"/>
          <w:lang w:eastAsia="zh-CN"/>
        </w:rPr>
        <w:t>1pm-2pm</w:t>
      </w:r>
      <w:r>
        <w:rPr>
          <w:rFonts w:ascii="Garamond" w:eastAsiaTheme="minorEastAsia" w:hAnsi="Garamond" w:cs="Arial"/>
          <w:b/>
          <w:sz w:val="24"/>
          <w:szCs w:val="24"/>
          <w:lang w:eastAsia="zh-CN"/>
        </w:rPr>
        <w:tab/>
      </w:r>
      <w:r w:rsidRPr="00ED3078">
        <w:rPr>
          <w:rFonts w:ascii="Garamond" w:eastAsiaTheme="minorEastAsia" w:hAnsi="Garamond" w:cs="Arial"/>
          <w:sz w:val="24"/>
          <w:szCs w:val="24"/>
          <w:lang w:eastAsia="zh-CN"/>
        </w:rPr>
        <w:t>Lunch, Dining Room, Clifton Hill House</w:t>
      </w:r>
    </w:p>
    <w:p w:rsidR="004D0FA2" w:rsidRPr="004568F3"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r w:rsidRPr="004568F3">
        <w:rPr>
          <w:rFonts w:ascii="Garamond" w:eastAsiaTheme="minorEastAsia" w:hAnsi="Garamond" w:cs="Arial"/>
          <w:b/>
          <w:sz w:val="24"/>
          <w:szCs w:val="24"/>
          <w:lang w:eastAsia="zh-CN"/>
        </w:rPr>
        <w:t>2pm-3:30pm</w:t>
      </w:r>
      <w:r w:rsidR="00ED3078">
        <w:rPr>
          <w:rFonts w:ascii="Garamond" w:eastAsiaTheme="minorEastAsia" w:hAnsi="Garamond" w:cs="Arial"/>
          <w:b/>
          <w:sz w:val="24"/>
          <w:szCs w:val="24"/>
          <w:lang w:eastAsia="zh-CN"/>
        </w:rPr>
        <w:tab/>
        <w:t>Panel Three</w:t>
      </w:r>
      <w:r w:rsidRPr="004568F3">
        <w:rPr>
          <w:rFonts w:ascii="Garamond" w:eastAsiaTheme="minorEastAsia" w:hAnsi="Garamond" w:cs="Arial"/>
          <w:b/>
          <w:sz w:val="24"/>
          <w:szCs w:val="24"/>
          <w:lang w:eastAsia="zh-CN"/>
        </w:rPr>
        <w:t>: Poetry in Translation</w:t>
      </w:r>
    </w:p>
    <w:p w:rsidR="006C65EB" w:rsidRDefault="006C65EB" w:rsidP="004568F3">
      <w:pPr>
        <w:autoSpaceDE w:val="0"/>
        <w:autoSpaceDN w:val="0"/>
        <w:adjustRightInd w:val="0"/>
        <w:spacing w:after="0" w:line="240" w:lineRule="auto"/>
        <w:rPr>
          <w:rFonts w:ascii="Garamond" w:eastAsiaTheme="minorEastAsia" w:hAnsi="Garamond" w:cs="Arial"/>
          <w:b/>
          <w:sz w:val="24"/>
          <w:szCs w:val="24"/>
          <w:lang w:eastAsia="zh-CN"/>
        </w:rPr>
      </w:pP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Pr>
          <w:rFonts w:ascii="Garamond" w:eastAsiaTheme="minorEastAsia" w:hAnsi="Garamond" w:cs="Arial"/>
          <w:b/>
          <w:sz w:val="24"/>
          <w:szCs w:val="24"/>
          <w:lang w:eastAsia="zh-CN"/>
        </w:rPr>
        <w:t xml:space="preserve">Chair: </w:t>
      </w:r>
      <w:proofErr w:type="spellStart"/>
      <w:r>
        <w:rPr>
          <w:rFonts w:ascii="Garamond" w:eastAsiaTheme="minorEastAsia" w:hAnsi="Garamond" w:cs="Arial"/>
          <w:sz w:val="24"/>
          <w:szCs w:val="24"/>
          <w:lang w:eastAsia="zh-CN"/>
        </w:rPr>
        <w:t>Rajendra</w:t>
      </w:r>
      <w:proofErr w:type="spellEnd"/>
      <w:r>
        <w:rPr>
          <w:rFonts w:ascii="Garamond" w:eastAsiaTheme="minorEastAsia" w:hAnsi="Garamond" w:cs="Arial"/>
          <w:sz w:val="24"/>
          <w:szCs w:val="24"/>
          <w:lang w:eastAsia="zh-CN"/>
        </w:rPr>
        <w:t xml:space="preserve"> Chitnis (University of Bristol)</w:t>
      </w:r>
      <w:r>
        <w:rPr>
          <w:rFonts w:ascii="Garamond" w:eastAsiaTheme="minorEastAsia" w:hAnsi="Garamond" w:cs="Arial"/>
          <w:sz w:val="24"/>
          <w:szCs w:val="24"/>
          <w:lang w:eastAsia="zh-CN"/>
        </w:rPr>
        <w:tab/>
      </w:r>
      <w:r>
        <w:rPr>
          <w:rFonts w:ascii="Garamond" w:eastAsiaTheme="minorEastAsia" w:hAnsi="Garamond" w:cs="Arial"/>
          <w:sz w:val="24"/>
          <w:szCs w:val="24"/>
          <w:lang w:eastAsia="zh-CN"/>
        </w:rPr>
        <w:tab/>
      </w: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p>
    <w:p w:rsidR="006C65EB" w:rsidRP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sidRPr="006C65EB">
        <w:rPr>
          <w:rFonts w:ascii="Garamond" w:eastAsiaTheme="minorEastAsia" w:hAnsi="Garamond" w:cs="Arial"/>
          <w:b/>
          <w:sz w:val="24"/>
          <w:szCs w:val="24"/>
          <w:lang w:eastAsia="zh-CN"/>
        </w:rPr>
        <w:t>Discussant:</w:t>
      </w:r>
      <w:r>
        <w:rPr>
          <w:rFonts w:ascii="Garamond" w:eastAsiaTheme="minorEastAsia" w:hAnsi="Garamond" w:cs="Arial"/>
          <w:sz w:val="24"/>
          <w:szCs w:val="24"/>
          <w:lang w:eastAsia="zh-CN"/>
        </w:rPr>
        <w:t xml:space="preserve"> </w:t>
      </w:r>
      <w:proofErr w:type="spellStart"/>
      <w:r>
        <w:rPr>
          <w:rFonts w:ascii="Garamond" w:eastAsiaTheme="minorEastAsia" w:hAnsi="Garamond" w:cs="Arial"/>
          <w:sz w:val="24"/>
          <w:szCs w:val="24"/>
          <w:lang w:eastAsia="zh-CN"/>
        </w:rPr>
        <w:t>Nichola</w:t>
      </w:r>
      <w:proofErr w:type="spellEnd"/>
      <w:r>
        <w:rPr>
          <w:rFonts w:ascii="Garamond" w:eastAsiaTheme="minorEastAsia" w:hAnsi="Garamond" w:cs="Arial"/>
          <w:sz w:val="24"/>
          <w:szCs w:val="24"/>
          <w:lang w:eastAsia="zh-CN"/>
        </w:rPr>
        <w:t xml:space="preserve"> Smalley (University College London)</w:t>
      </w:r>
    </w:p>
    <w:p w:rsidR="00ED3078" w:rsidRDefault="00ED3078" w:rsidP="004568F3">
      <w:pPr>
        <w:pStyle w:val="NormalWeb"/>
        <w:spacing w:before="0" w:beforeAutospacing="0" w:after="0" w:afterAutospacing="0"/>
        <w:rPr>
          <w:rFonts w:ascii="Garamond" w:hAnsi="Garamond"/>
          <w:iCs/>
        </w:rPr>
      </w:pPr>
    </w:p>
    <w:p w:rsidR="004D0FA2" w:rsidRPr="004568F3" w:rsidRDefault="004D0FA2" w:rsidP="004568F3">
      <w:pPr>
        <w:pStyle w:val="NormalWeb"/>
        <w:spacing w:before="0" w:beforeAutospacing="0" w:after="0" w:afterAutospacing="0"/>
        <w:rPr>
          <w:rFonts w:ascii="Garamond" w:hAnsi="Garamond"/>
          <w:iCs/>
        </w:rPr>
      </w:pPr>
      <w:r w:rsidRPr="004568F3">
        <w:rPr>
          <w:rFonts w:ascii="Garamond" w:hAnsi="Garamond"/>
          <w:iCs/>
        </w:rPr>
        <w:t xml:space="preserve">Ivana </w:t>
      </w:r>
      <w:proofErr w:type="spellStart"/>
      <w:r w:rsidRPr="004568F3">
        <w:rPr>
          <w:rFonts w:ascii="Garamond" w:hAnsi="Garamond"/>
          <w:iCs/>
        </w:rPr>
        <w:t>Hostová</w:t>
      </w:r>
      <w:proofErr w:type="spellEnd"/>
      <w:r w:rsidRPr="004568F3">
        <w:rPr>
          <w:rFonts w:ascii="Garamond" w:hAnsi="Garamond"/>
          <w:iCs/>
        </w:rPr>
        <w:t xml:space="preserve"> (University of </w:t>
      </w:r>
      <w:proofErr w:type="spellStart"/>
      <w:r w:rsidRPr="004568F3">
        <w:rPr>
          <w:rFonts w:ascii="Garamond" w:hAnsi="Garamond"/>
          <w:iCs/>
        </w:rPr>
        <w:t>Prešov</w:t>
      </w:r>
      <w:proofErr w:type="spellEnd"/>
      <w:r w:rsidRPr="004568F3">
        <w:rPr>
          <w:rFonts w:ascii="Garamond" w:hAnsi="Garamond"/>
          <w:iCs/>
        </w:rPr>
        <w:t xml:space="preserve">): But </w:t>
      </w:r>
      <w:proofErr w:type="gramStart"/>
      <w:r w:rsidRPr="004568F3">
        <w:rPr>
          <w:rFonts w:ascii="Garamond" w:hAnsi="Garamond"/>
          <w:iCs/>
        </w:rPr>
        <w:t>Can the Voices Be Heard</w:t>
      </w:r>
      <w:proofErr w:type="gramEnd"/>
      <w:r w:rsidRPr="004568F3">
        <w:rPr>
          <w:rFonts w:ascii="Garamond" w:hAnsi="Garamond"/>
          <w:iCs/>
        </w:rPr>
        <w:t>? On the English Translations of Slovak Poetry</w:t>
      </w:r>
    </w:p>
    <w:p w:rsidR="004D0FA2" w:rsidRPr="004568F3" w:rsidRDefault="004D0FA2" w:rsidP="004568F3">
      <w:pPr>
        <w:pStyle w:val="NormalWeb"/>
        <w:spacing w:before="0" w:beforeAutospacing="0" w:after="0" w:afterAutospacing="0"/>
        <w:jc w:val="both"/>
        <w:rPr>
          <w:rFonts w:ascii="Garamond" w:hAnsi="Garamond"/>
          <w:color w:val="000000"/>
        </w:rPr>
      </w:pPr>
    </w:p>
    <w:p w:rsidR="004D0FA2" w:rsidRPr="004568F3" w:rsidRDefault="004D0FA2" w:rsidP="004568F3">
      <w:pPr>
        <w:pStyle w:val="NormalWeb"/>
        <w:spacing w:before="0" w:beforeAutospacing="0" w:after="0" w:afterAutospacing="0"/>
        <w:jc w:val="both"/>
        <w:rPr>
          <w:rFonts w:ascii="Garamond" w:hAnsi="Garamond"/>
          <w:color w:val="000000"/>
        </w:rPr>
      </w:pPr>
      <w:r w:rsidRPr="004568F3">
        <w:rPr>
          <w:rFonts w:ascii="Garamond" w:hAnsi="Garamond"/>
          <w:color w:val="000000"/>
        </w:rPr>
        <w:t xml:space="preserve">Rosa </w:t>
      </w:r>
      <w:proofErr w:type="spellStart"/>
      <w:r w:rsidRPr="004568F3">
        <w:rPr>
          <w:rFonts w:ascii="Garamond" w:hAnsi="Garamond"/>
          <w:color w:val="000000"/>
        </w:rPr>
        <w:t>Mucignat</w:t>
      </w:r>
      <w:proofErr w:type="spellEnd"/>
      <w:r w:rsidRPr="004568F3">
        <w:rPr>
          <w:rFonts w:ascii="Garamond" w:hAnsi="Garamond"/>
          <w:color w:val="000000"/>
        </w:rPr>
        <w:t>, Stephen Watts (King’s College London)</w:t>
      </w:r>
      <w:r w:rsidRPr="004568F3">
        <w:rPr>
          <w:rFonts w:ascii="Garamond" w:hAnsi="Garamond"/>
        </w:rPr>
        <w:t xml:space="preserve">: </w:t>
      </w:r>
      <w:r w:rsidRPr="004568F3">
        <w:rPr>
          <w:rFonts w:ascii="Garamond" w:hAnsi="Garamond"/>
          <w:color w:val="000000"/>
        </w:rPr>
        <w:t>Poetry in Translation: News from an Archive</w:t>
      </w:r>
    </w:p>
    <w:p w:rsidR="004D0FA2" w:rsidRPr="004568F3" w:rsidRDefault="004D0FA2" w:rsidP="004568F3">
      <w:pPr>
        <w:pStyle w:val="NormalWeb"/>
        <w:spacing w:before="0" w:beforeAutospacing="0" w:after="0" w:afterAutospacing="0"/>
        <w:jc w:val="both"/>
        <w:rPr>
          <w:rFonts w:ascii="Garamond" w:hAnsi="Garamond"/>
          <w:color w:val="000000"/>
        </w:rPr>
      </w:pPr>
    </w:p>
    <w:p w:rsidR="004D0FA2" w:rsidRPr="004568F3" w:rsidRDefault="004D0FA2" w:rsidP="004568F3">
      <w:pPr>
        <w:pStyle w:val="NormalWeb"/>
        <w:spacing w:before="0" w:beforeAutospacing="0" w:after="0" w:afterAutospacing="0"/>
        <w:rPr>
          <w:rFonts w:ascii="Garamond" w:hAnsi="Garamond"/>
          <w:bCs/>
        </w:rPr>
      </w:pPr>
      <w:r w:rsidRPr="004568F3">
        <w:rPr>
          <w:rFonts w:ascii="Garamond" w:hAnsi="Garamond"/>
          <w:bCs/>
        </w:rPr>
        <w:lastRenderedPageBreak/>
        <w:t>Paschalis Nikolaou (Ionian University): By Way of Cavafy</w:t>
      </w:r>
      <w:proofErr w:type="gramStart"/>
      <w:r w:rsidRPr="004568F3">
        <w:rPr>
          <w:rFonts w:ascii="Garamond" w:hAnsi="Garamond"/>
          <w:bCs/>
        </w:rPr>
        <w:t>?:</w:t>
      </w:r>
      <w:proofErr w:type="gramEnd"/>
      <w:r w:rsidRPr="004568F3">
        <w:rPr>
          <w:rFonts w:ascii="Garamond" w:hAnsi="Garamond"/>
          <w:bCs/>
        </w:rPr>
        <w:t xml:space="preserve"> From the Edges of the Greek World to Universal Resonance</w:t>
      </w:r>
    </w:p>
    <w:p w:rsidR="004D0FA2" w:rsidRPr="004568F3"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Pr="004568F3" w:rsidRDefault="004D0FA2" w:rsidP="004568F3">
      <w:pPr>
        <w:autoSpaceDE w:val="0"/>
        <w:autoSpaceDN w:val="0"/>
        <w:adjustRightInd w:val="0"/>
        <w:spacing w:after="0" w:line="240" w:lineRule="auto"/>
        <w:rPr>
          <w:rFonts w:ascii="Garamond" w:eastAsiaTheme="minorEastAsia" w:hAnsi="Garamond" w:cs="Arial"/>
          <w:b/>
          <w:sz w:val="24"/>
          <w:szCs w:val="24"/>
          <w:lang w:eastAsia="zh-CN"/>
        </w:rPr>
      </w:pPr>
      <w:r w:rsidRPr="004568F3">
        <w:rPr>
          <w:rFonts w:ascii="Garamond" w:eastAsiaTheme="minorEastAsia" w:hAnsi="Garamond" w:cs="Arial"/>
          <w:b/>
          <w:sz w:val="24"/>
          <w:szCs w:val="24"/>
          <w:lang w:eastAsia="zh-CN"/>
        </w:rPr>
        <w:t>3:30-4pm</w:t>
      </w:r>
      <w:r w:rsidR="00ED3078">
        <w:rPr>
          <w:rFonts w:ascii="Garamond" w:eastAsiaTheme="minorEastAsia" w:hAnsi="Garamond" w:cs="Arial"/>
          <w:b/>
          <w:sz w:val="24"/>
          <w:szCs w:val="24"/>
          <w:lang w:eastAsia="zh-CN"/>
        </w:rPr>
        <w:tab/>
      </w:r>
      <w:r w:rsidR="00ED3078" w:rsidRPr="00ED3078">
        <w:rPr>
          <w:rFonts w:ascii="Garamond" w:eastAsiaTheme="minorEastAsia" w:hAnsi="Garamond" w:cs="Arial"/>
          <w:sz w:val="24"/>
          <w:szCs w:val="24"/>
          <w:lang w:eastAsia="zh-CN"/>
        </w:rPr>
        <w:t>Coffee Break</w:t>
      </w:r>
    </w:p>
    <w:p w:rsidR="008A34E5" w:rsidRDefault="008A34E5" w:rsidP="004568F3">
      <w:pPr>
        <w:autoSpaceDE w:val="0"/>
        <w:autoSpaceDN w:val="0"/>
        <w:adjustRightInd w:val="0"/>
        <w:spacing w:after="0" w:line="240" w:lineRule="auto"/>
        <w:rPr>
          <w:rFonts w:ascii="Garamond" w:eastAsiaTheme="minorEastAsia" w:hAnsi="Garamond" w:cs="Arial"/>
          <w:b/>
          <w:sz w:val="24"/>
          <w:szCs w:val="24"/>
          <w:lang w:eastAsia="zh-CN"/>
        </w:rPr>
      </w:pPr>
    </w:p>
    <w:p w:rsidR="004D0FA2" w:rsidRDefault="00ED3078" w:rsidP="004568F3">
      <w:pPr>
        <w:autoSpaceDE w:val="0"/>
        <w:autoSpaceDN w:val="0"/>
        <w:adjustRightInd w:val="0"/>
        <w:spacing w:after="0" w:line="240" w:lineRule="auto"/>
        <w:rPr>
          <w:rFonts w:ascii="Garamond" w:eastAsiaTheme="minorEastAsia" w:hAnsi="Garamond" w:cs="Arial"/>
          <w:b/>
          <w:sz w:val="24"/>
          <w:szCs w:val="24"/>
          <w:lang w:eastAsia="zh-CN"/>
        </w:rPr>
      </w:pPr>
      <w:r>
        <w:rPr>
          <w:rFonts w:ascii="Garamond" w:eastAsiaTheme="minorEastAsia" w:hAnsi="Garamond" w:cs="Arial"/>
          <w:b/>
          <w:sz w:val="24"/>
          <w:szCs w:val="24"/>
          <w:lang w:eastAsia="zh-CN"/>
        </w:rPr>
        <w:t>4-</w:t>
      </w:r>
      <w:r w:rsidR="004D0FA2" w:rsidRPr="004568F3">
        <w:rPr>
          <w:rFonts w:ascii="Garamond" w:eastAsiaTheme="minorEastAsia" w:hAnsi="Garamond" w:cs="Arial"/>
          <w:b/>
          <w:sz w:val="24"/>
          <w:szCs w:val="24"/>
          <w:lang w:eastAsia="zh-CN"/>
        </w:rPr>
        <w:t>5:30pm</w:t>
      </w:r>
      <w:r>
        <w:rPr>
          <w:rFonts w:ascii="Garamond" w:eastAsiaTheme="minorEastAsia" w:hAnsi="Garamond" w:cs="Arial"/>
          <w:b/>
          <w:sz w:val="24"/>
          <w:szCs w:val="24"/>
          <w:lang w:eastAsia="zh-CN"/>
        </w:rPr>
        <w:tab/>
        <w:t>Panel Four:</w:t>
      </w:r>
      <w:r w:rsidR="004D0FA2" w:rsidRPr="004568F3">
        <w:rPr>
          <w:rFonts w:ascii="Garamond" w:eastAsiaTheme="minorEastAsia" w:hAnsi="Garamond" w:cs="Arial"/>
          <w:b/>
          <w:sz w:val="24"/>
          <w:szCs w:val="24"/>
          <w:lang w:eastAsia="zh-CN"/>
        </w:rPr>
        <w:t xml:space="preserve"> Exporting Literature</w:t>
      </w:r>
    </w:p>
    <w:p w:rsidR="006C65EB" w:rsidRDefault="006C65EB" w:rsidP="004568F3">
      <w:pPr>
        <w:autoSpaceDE w:val="0"/>
        <w:autoSpaceDN w:val="0"/>
        <w:adjustRightInd w:val="0"/>
        <w:spacing w:after="0" w:line="240" w:lineRule="auto"/>
        <w:rPr>
          <w:rFonts w:ascii="Garamond" w:eastAsiaTheme="minorEastAsia" w:hAnsi="Garamond" w:cs="Arial"/>
          <w:b/>
          <w:sz w:val="24"/>
          <w:szCs w:val="24"/>
          <w:lang w:eastAsia="zh-CN"/>
        </w:rPr>
      </w:pP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r>
        <w:rPr>
          <w:rFonts w:ascii="Garamond" w:eastAsiaTheme="minorEastAsia" w:hAnsi="Garamond" w:cs="Arial"/>
          <w:b/>
          <w:sz w:val="24"/>
          <w:szCs w:val="24"/>
          <w:lang w:eastAsia="zh-CN"/>
        </w:rPr>
        <w:t xml:space="preserve">Chair: </w:t>
      </w:r>
      <w:proofErr w:type="spellStart"/>
      <w:r>
        <w:rPr>
          <w:rFonts w:ascii="Garamond" w:eastAsiaTheme="minorEastAsia" w:hAnsi="Garamond" w:cs="Arial"/>
          <w:sz w:val="24"/>
          <w:szCs w:val="24"/>
          <w:lang w:eastAsia="zh-CN"/>
        </w:rPr>
        <w:t>Jakob</w:t>
      </w:r>
      <w:proofErr w:type="spellEnd"/>
      <w:r>
        <w:rPr>
          <w:rFonts w:ascii="Garamond" w:eastAsiaTheme="minorEastAsia" w:hAnsi="Garamond" w:cs="Arial"/>
          <w:sz w:val="24"/>
          <w:szCs w:val="24"/>
          <w:lang w:eastAsia="zh-CN"/>
        </w:rPr>
        <w:t xml:space="preserve"> </w:t>
      </w:r>
      <w:proofErr w:type="spellStart"/>
      <w:r>
        <w:rPr>
          <w:rFonts w:ascii="Garamond" w:eastAsiaTheme="minorEastAsia" w:hAnsi="Garamond" w:cs="Arial"/>
          <w:sz w:val="24"/>
          <w:szCs w:val="24"/>
          <w:lang w:eastAsia="zh-CN"/>
        </w:rPr>
        <w:t>Stougaard</w:t>
      </w:r>
      <w:proofErr w:type="spellEnd"/>
      <w:r>
        <w:rPr>
          <w:rFonts w:ascii="Garamond" w:eastAsiaTheme="minorEastAsia" w:hAnsi="Garamond" w:cs="Arial"/>
          <w:sz w:val="24"/>
          <w:szCs w:val="24"/>
          <w:lang w:eastAsia="zh-CN"/>
        </w:rPr>
        <w:t>-Nielsen (UCL)</w:t>
      </w:r>
      <w:r>
        <w:rPr>
          <w:rFonts w:ascii="Garamond" w:eastAsiaTheme="minorEastAsia" w:hAnsi="Garamond" w:cs="Arial"/>
          <w:sz w:val="24"/>
          <w:szCs w:val="24"/>
          <w:lang w:eastAsia="zh-CN"/>
        </w:rPr>
        <w:tab/>
      </w:r>
    </w:p>
    <w:p w:rsidR="006C65EB" w:rsidRDefault="006C65EB" w:rsidP="004568F3">
      <w:pPr>
        <w:autoSpaceDE w:val="0"/>
        <w:autoSpaceDN w:val="0"/>
        <w:adjustRightInd w:val="0"/>
        <w:spacing w:after="0" w:line="240" w:lineRule="auto"/>
        <w:rPr>
          <w:rFonts w:ascii="Garamond" w:eastAsiaTheme="minorEastAsia" w:hAnsi="Garamond" w:cs="Arial"/>
          <w:sz w:val="24"/>
          <w:szCs w:val="24"/>
          <w:lang w:eastAsia="zh-CN"/>
        </w:rPr>
      </w:pPr>
    </w:p>
    <w:p w:rsidR="006C65EB" w:rsidRPr="006C65EB" w:rsidRDefault="006C65EB" w:rsidP="004568F3">
      <w:pPr>
        <w:autoSpaceDE w:val="0"/>
        <w:autoSpaceDN w:val="0"/>
        <w:adjustRightInd w:val="0"/>
        <w:spacing w:after="0" w:line="240" w:lineRule="auto"/>
        <w:rPr>
          <w:rFonts w:ascii="Garamond" w:eastAsiaTheme="minorEastAsia" w:hAnsi="Garamond" w:cs="Arial"/>
          <w:i/>
          <w:sz w:val="24"/>
          <w:szCs w:val="24"/>
          <w:lang w:eastAsia="zh-CN"/>
        </w:rPr>
      </w:pPr>
      <w:r w:rsidRPr="006C65EB">
        <w:rPr>
          <w:rFonts w:ascii="Garamond" w:eastAsiaTheme="minorEastAsia" w:hAnsi="Garamond" w:cs="Arial"/>
          <w:b/>
          <w:sz w:val="24"/>
          <w:szCs w:val="24"/>
          <w:lang w:eastAsia="zh-CN"/>
        </w:rPr>
        <w:t>Discussants:</w:t>
      </w:r>
      <w:r>
        <w:rPr>
          <w:rFonts w:ascii="Garamond" w:eastAsiaTheme="minorEastAsia" w:hAnsi="Garamond" w:cs="Arial"/>
          <w:sz w:val="24"/>
          <w:szCs w:val="24"/>
          <w:lang w:eastAsia="zh-CN"/>
        </w:rPr>
        <w:t xml:space="preserve"> </w:t>
      </w:r>
      <w:proofErr w:type="spellStart"/>
      <w:r w:rsidRPr="006C65EB">
        <w:rPr>
          <w:rStyle w:val="Emphasis"/>
          <w:rFonts w:ascii="Garamond" w:hAnsi="Garamond"/>
          <w:i w:val="0"/>
          <w:sz w:val="24"/>
          <w:szCs w:val="24"/>
        </w:rPr>
        <w:t>Anikó</w:t>
      </w:r>
      <w:proofErr w:type="spellEnd"/>
      <w:r w:rsidRPr="006C65EB">
        <w:rPr>
          <w:rStyle w:val="Emphasis"/>
          <w:rFonts w:ascii="Garamond" w:hAnsi="Garamond"/>
          <w:i w:val="0"/>
          <w:sz w:val="24"/>
          <w:szCs w:val="24"/>
        </w:rPr>
        <w:t xml:space="preserve"> </w:t>
      </w:r>
      <w:proofErr w:type="spellStart"/>
      <w:r w:rsidRPr="006C65EB">
        <w:rPr>
          <w:rStyle w:val="Emphasis"/>
          <w:rFonts w:ascii="Garamond" w:hAnsi="Garamond"/>
          <w:i w:val="0"/>
          <w:sz w:val="24"/>
          <w:szCs w:val="24"/>
        </w:rPr>
        <w:t>Szilágyi</w:t>
      </w:r>
      <w:proofErr w:type="spellEnd"/>
      <w:r>
        <w:rPr>
          <w:rStyle w:val="Emphasis"/>
          <w:rFonts w:ascii="Garamond" w:hAnsi="Garamond"/>
          <w:i w:val="0"/>
          <w:sz w:val="24"/>
          <w:szCs w:val="24"/>
        </w:rPr>
        <w:t xml:space="preserve"> (Glasgow) and Irvin Wolters (UCL)</w:t>
      </w:r>
    </w:p>
    <w:p w:rsidR="00ED3078" w:rsidRDefault="00ED3078" w:rsidP="004568F3">
      <w:pPr>
        <w:pStyle w:val="NormalWeb"/>
        <w:spacing w:before="0" w:beforeAutospacing="0" w:after="0" w:afterAutospacing="0"/>
        <w:rPr>
          <w:rFonts w:ascii="Garamond" w:hAnsi="Garamond"/>
          <w:bCs/>
        </w:rPr>
      </w:pPr>
    </w:p>
    <w:p w:rsidR="004D0FA2" w:rsidRPr="004568F3" w:rsidRDefault="004D0FA2" w:rsidP="004568F3">
      <w:pPr>
        <w:pStyle w:val="NormalWeb"/>
        <w:spacing w:before="0" w:beforeAutospacing="0" w:after="0" w:afterAutospacing="0"/>
        <w:rPr>
          <w:rFonts w:ascii="Garamond" w:hAnsi="Garamond"/>
          <w:bCs/>
        </w:rPr>
      </w:pPr>
      <w:proofErr w:type="spellStart"/>
      <w:r w:rsidRPr="004568F3">
        <w:rPr>
          <w:rFonts w:ascii="Garamond" w:hAnsi="Garamond"/>
          <w:bCs/>
        </w:rPr>
        <w:t>Şule</w:t>
      </w:r>
      <w:proofErr w:type="spellEnd"/>
      <w:r w:rsidRPr="004568F3">
        <w:rPr>
          <w:rFonts w:ascii="Garamond" w:hAnsi="Garamond"/>
          <w:bCs/>
        </w:rPr>
        <w:t xml:space="preserve"> </w:t>
      </w:r>
      <w:proofErr w:type="spellStart"/>
      <w:r w:rsidRPr="004568F3">
        <w:rPr>
          <w:rFonts w:ascii="Garamond" w:hAnsi="Garamond"/>
          <w:bCs/>
        </w:rPr>
        <w:t>Demirkol</w:t>
      </w:r>
      <w:proofErr w:type="spellEnd"/>
      <w:r w:rsidRPr="004568F3">
        <w:rPr>
          <w:rFonts w:ascii="Garamond" w:hAnsi="Garamond"/>
          <w:bCs/>
        </w:rPr>
        <w:t xml:space="preserve"> </w:t>
      </w:r>
      <w:proofErr w:type="spellStart"/>
      <w:r w:rsidRPr="004568F3">
        <w:rPr>
          <w:rFonts w:ascii="Garamond" w:hAnsi="Garamond"/>
          <w:bCs/>
        </w:rPr>
        <w:t>Ertürk</w:t>
      </w:r>
      <w:proofErr w:type="spellEnd"/>
      <w:r w:rsidRPr="004568F3">
        <w:rPr>
          <w:rFonts w:ascii="Garamond" w:hAnsi="Garamond"/>
          <w:bCs/>
        </w:rPr>
        <w:t xml:space="preserve"> (</w:t>
      </w:r>
      <w:proofErr w:type="spellStart"/>
      <w:r w:rsidRPr="004568F3">
        <w:rPr>
          <w:rFonts w:ascii="Garamond" w:hAnsi="Garamond"/>
          <w:bCs/>
        </w:rPr>
        <w:t>Yeditepe</w:t>
      </w:r>
      <w:proofErr w:type="spellEnd"/>
      <w:r w:rsidRPr="004568F3">
        <w:rPr>
          <w:rFonts w:ascii="Garamond" w:hAnsi="Garamond"/>
          <w:bCs/>
        </w:rPr>
        <w:t xml:space="preserve"> University, Istanbul):</w:t>
      </w:r>
      <w:r w:rsidRPr="004568F3">
        <w:rPr>
          <w:rFonts w:ascii="Garamond" w:hAnsi="Garamond"/>
        </w:rPr>
        <w:t xml:space="preserve"> </w:t>
      </w:r>
      <w:r w:rsidRPr="004568F3">
        <w:rPr>
          <w:rFonts w:ascii="Garamond" w:hAnsi="Garamond"/>
          <w:bCs/>
        </w:rPr>
        <w:t xml:space="preserve">Retranslating from a Peripheral Language: The Role of Publishers in </w:t>
      </w:r>
      <w:proofErr w:type="spellStart"/>
      <w:r w:rsidRPr="004568F3">
        <w:rPr>
          <w:rFonts w:ascii="Garamond" w:hAnsi="Garamond"/>
          <w:bCs/>
        </w:rPr>
        <w:t>Recontextualizing</w:t>
      </w:r>
      <w:proofErr w:type="spellEnd"/>
      <w:r w:rsidRPr="004568F3">
        <w:rPr>
          <w:rFonts w:ascii="Garamond" w:hAnsi="Garamond"/>
          <w:bCs/>
        </w:rPr>
        <w:t xml:space="preserve"> and Legitimating Literary Translations</w:t>
      </w:r>
    </w:p>
    <w:p w:rsidR="004D0FA2" w:rsidRPr="004568F3" w:rsidRDefault="004D0FA2" w:rsidP="004568F3">
      <w:pPr>
        <w:pStyle w:val="NormalWeb"/>
        <w:spacing w:before="0" w:beforeAutospacing="0" w:after="0" w:afterAutospacing="0"/>
        <w:rPr>
          <w:rFonts w:ascii="Garamond" w:hAnsi="Garamond"/>
          <w:bCs/>
        </w:rPr>
      </w:pPr>
    </w:p>
    <w:p w:rsidR="004D0FA2" w:rsidRPr="004568F3" w:rsidRDefault="004D0FA2" w:rsidP="004568F3">
      <w:pPr>
        <w:pStyle w:val="NormalWeb"/>
        <w:spacing w:before="0" w:beforeAutospacing="0" w:after="0" w:afterAutospacing="0"/>
        <w:rPr>
          <w:rFonts w:ascii="Garamond" w:hAnsi="Garamond"/>
          <w:bCs/>
        </w:rPr>
      </w:pPr>
      <w:proofErr w:type="spellStart"/>
      <w:r w:rsidRPr="004568F3">
        <w:rPr>
          <w:rFonts w:ascii="Garamond" w:hAnsi="Garamond"/>
        </w:rPr>
        <w:t>Gunilla</w:t>
      </w:r>
      <w:proofErr w:type="spellEnd"/>
      <w:r w:rsidRPr="004568F3">
        <w:rPr>
          <w:rFonts w:ascii="Garamond" w:hAnsi="Garamond"/>
        </w:rPr>
        <w:t xml:space="preserve"> </w:t>
      </w:r>
      <w:proofErr w:type="spellStart"/>
      <w:r w:rsidRPr="004568F3">
        <w:rPr>
          <w:rFonts w:ascii="Garamond" w:hAnsi="Garamond"/>
        </w:rPr>
        <w:t>Hermansson</w:t>
      </w:r>
      <w:proofErr w:type="spellEnd"/>
      <w:r w:rsidRPr="004568F3">
        <w:rPr>
          <w:rFonts w:ascii="Garamond" w:hAnsi="Garamond"/>
        </w:rPr>
        <w:t xml:space="preserve">, Yvonne </w:t>
      </w:r>
      <w:proofErr w:type="spellStart"/>
      <w:r w:rsidRPr="004568F3">
        <w:rPr>
          <w:rFonts w:ascii="Garamond" w:hAnsi="Garamond"/>
        </w:rPr>
        <w:t>Leffler</w:t>
      </w:r>
      <w:proofErr w:type="spellEnd"/>
      <w:r w:rsidRPr="004568F3">
        <w:rPr>
          <w:rFonts w:ascii="Garamond" w:hAnsi="Garamond"/>
        </w:rPr>
        <w:t xml:space="preserve"> (University of Gothenburg): </w:t>
      </w:r>
      <w:r w:rsidRPr="004568F3">
        <w:rPr>
          <w:rFonts w:ascii="Garamond" w:hAnsi="Garamond"/>
          <w:bCs/>
        </w:rPr>
        <w:t xml:space="preserve">Gender, Genre and Nations: Swedish Women Writers on Export in the Nineteenth Century </w:t>
      </w:r>
    </w:p>
    <w:p w:rsidR="004D0FA2" w:rsidRPr="004568F3" w:rsidRDefault="004D0FA2" w:rsidP="004568F3">
      <w:pPr>
        <w:pStyle w:val="NormalWeb"/>
        <w:spacing w:before="0" w:beforeAutospacing="0" w:after="0" w:afterAutospacing="0"/>
        <w:rPr>
          <w:rFonts w:ascii="Garamond" w:hAnsi="Garamond"/>
        </w:rPr>
      </w:pPr>
    </w:p>
    <w:p w:rsidR="004D0FA2" w:rsidRPr="004568F3" w:rsidRDefault="004D0FA2" w:rsidP="004568F3">
      <w:pPr>
        <w:pStyle w:val="NormalWeb"/>
        <w:spacing w:before="0" w:beforeAutospacing="0" w:after="0" w:afterAutospacing="0"/>
        <w:rPr>
          <w:rFonts w:ascii="Garamond" w:hAnsi="Garamond"/>
          <w:iCs/>
        </w:rPr>
      </w:pPr>
      <w:proofErr w:type="spellStart"/>
      <w:r w:rsidRPr="004568F3">
        <w:rPr>
          <w:rFonts w:ascii="Garamond" w:hAnsi="Garamond"/>
        </w:rPr>
        <w:t>Uroš</w:t>
      </w:r>
      <w:proofErr w:type="spellEnd"/>
      <w:r w:rsidRPr="004568F3">
        <w:rPr>
          <w:rFonts w:ascii="Garamond" w:hAnsi="Garamond"/>
        </w:rPr>
        <w:t xml:space="preserve"> </w:t>
      </w:r>
      <w:proofErr w:type="spellStart"/>
      <w:r w:rsidRPr="004568F3">
        <w:rPr>
          <w:rFonts w:ascii="Garamond" w:hAnsi="Garamond"/>
        </w:rPr>
        <w:t>Tomić</w:t>
      </w:r>
      <w:proofErr w:type="spellEnd"/>
      <w:r w:rsidRPr="004568F3">
        <w:rPr>
          <w:rFonts w:ascii="Garamond" w:hAnsi="Garamond"/>
        </w:rPr>
        <w:t xml:space="preserve"> (University of Belgrade) Milan </w:t>
      </w:r>
      <w:proofErr w:type="spellStart"/>
      <w:r w:rsidRPr="004568F3">
        <w:rPr>
          <w:rFonts w:ascii="Garamond" w:hAnsi="Garamond"/>
        </w:rPr>
        <w:t>Miljković</w:t>
      </w:r>
      <w:proofErr w:type="spellEnd"/>
      <w:r w:rsidRPr="004568F3">
        <w:rPr>
          <w:rFonts w:ascii="Garamond" w:hAnsi="Garamond"/>
        </w:rPr>
        <w:t xml:space="preserve"> (Institute for Literature and Arts, Belgrade): </w:t>
      </w:r>
      <w:proofErr w:type="gramStart"/>
      <w:r w:rsidRPr="004568F3">
        <w:rPr>
          <w:rFonts w:ascii="Garamond" w:hAnsi="Garamond"/>
          <w:iCs/>
        </w:rPr>
        <w:t>It's</w:t>
      </w:r>
      <w:proofErr w:type="gramEnd"/>
      <w:r w:rsidRPr="004568F3">
        <w:rPr>
          <w:rFonts w:ascii="Garamond" w:hAnsi="Garamond"/>
          <w:iCs/>
        </w:rPr>
        <w:t xml:space="preserve"> a Small World After All! – Reading Serbian Culture in Translation: A Case Study </w:t>
      </w:r>
    </w:p>
    <w:p w:rsidR="004D0FA2" w:rsidRPr="004568F3" w:rsidRDefault="004D0FA2" w:rsidP="004568F3">
      <w:pPr>
        <w:pStyle w:val="NormalWeb"/>
        <w:spacing w:before="0" w:beforeAutospacing="0" w:after="0" w:afterAutospacing="0"/>
        <w:rPr>
          <w:rFonts w:ascii="Garamond" w:hAnsi="Garamond"/>
          <w:iCs/>
        </w:rPr>
      </w:pPr>
    </w:p>
    <w:p w:rsidR="00ED3078" w:rsidRPr="00ED3078" w:rsidRDefault="00ED3078" w:rsidP="004568F3">
      <w:pPr>
        <w:pStyle w:val="NormalWeb"/>
        <w:spacing w:before="0" w:beforeAutospacing="0" w:after="0" w:afterAutospacing="0"/>
        <w:rPr>
          <w:rFonts w:ascii="Garamond" w:hAnsi="Garamond"/>
          <w:iCs/>
        </w:rPr>
      </w:pPr>
      <w:r>
        <w:rPr>
          <w:rFonts w:ascii="Garamond" w:hAnsi="Garamond"/>
          <w:b/>
          <w:iCs/>
        </w:rPr>
        <w:t>7pm</w:t>
      </w:r>
      <w:r>
        <w:rPr>
          <w:rFonts w:ascii="Garamond" w:hAnsi="Garamond"/>
          <w:b/>
          <w:iCs/>
        </w:rPr>
        <w:tab/>
      </w:r>
      <w:r>
        <w:rPr>
          <w:rFonts w:ascii="Garamond" w:hAnsi="Garamond"/>
          <w:iCs/>
        </w:rPr>
        <w:t>Speakers’ dinner, Avon Gorge Hotel</w:t>
      </w:r>
    </w:p>
    <w:p w:rsidR="00ED3078" w:rsidRDefault="00ED3078" w:rsidP="004568F3">
      <w:pPr>
        <w:pStyle w:val="NormalWeb"/>
        <w:spacing w:before="0" w:beforeAutospacing="0" w:after="0" w:afterAutospacing="0"/>
        <w:rPr>
          <w:rFonts w:ascii="Garamond" w:hAnsi="Garamond"/>
          <w:b/>
          <w:iCs/>
        </w:rPr>
      </w:pPr>
    </w:p>
    <w:p w:rsidR="004D0FA2" w:rsidRPr="004568F3" w:rsidRDefault="004D0FA2" w:rsidP="004568F3">
      <w:pPr>
        <w:pStyle w:val="NormalWeb"/>
        <w:spacing w:before="0" w:beforeAutospacing="0" w:after="0" w:afterAutospacing="0"/>
        <w:rPr>
          <w:rFonts w:ascii="Garamond" w:hAnsi="Garamond"/>
          <w:b/>
          <w:iCs/>
        </w:rPr>
      </w:pPr>
      <w:r w:rsidRPr="004568F3">
        <w:rPr>
          <w:rFonts w:ascii="Garamond" w:hAnsi="Garamond"/>
          <w:b/>
          <w:iCs/>
        </w:rPr>
        <w:t>Thursday September 10</w:t>
      </w:r>
      <w:r w:rsidRPr="004568F3">
        <w:rPr>
          <w:rFonts w:ascii="Garamond" w:hAnsi="Garamond"/>
          <w:b/>
          <w:iCs/>
          <w:vertAlign w:val="superscript"/>
        </w:rPr>
        <w:t>th</w:t>
      </w:r>
    </w:p>
    <w:p w:rsidR="004D0FA2" w:rsidRPr="004568F3" w:rsidRDefault="004D0FA2" w:rsidP="004568F3">
      <w:pPr>
        <w:pStyle w:val="NormalWeb"/>
        <w:spacing w:before="0" w:beforeAutospacing="0" w:after="0" w:afterAutospacing="0"/>
        <w:rPr>
          <w:rFonts w:ascii="Garamond" w:hAnsi="Garamond"/>
          <w:b/>
          <w:iCs/>
        </w:rPr>
      </w:pPr>
    </w:p>
    <w:p w:rsidR="004D0FA2" w:rsidRDefault="004D0FA2" w:rsidP="004568F3">
      <w:pPr>
        <w:pStyle w:val="NormalWeb"/>
        <w:spacing w:before="0" w:beforeAutospacing="0" w:after="0" w:afterAutospacing="0"/>
        <w:rPr>
          <w:rFonts w:ascii="Garamond" w:hAnsi="Garamond"/>
          <w:b/>
          <w:iCs/>
        </w:rPr>
      </w:pPr>
      <w:r w:rsidRPr="004568F3">
        <w:rPr>
          <w:rFonts w:ascii="Garamond" w:hAnsi="Garamond"/>
          <w:b/>
          <w:iCs/>
        </w:rPr>
        <w:t>9-11am</w:t>
      </w:r>
      <w:r w:rsidR="00ED3078">
        <w:rPr>
          <w:rFonts w:ascii="Garamond" w:hAnsi="Garamond"/>
          <w:b/>
          <w:iCs/>
        </w:rPr>
        <w:tab/>
      </w:r>
      <w:r w:rsidR="00ED3078">
        <w:rPr>
          <w:rFonts w:ascii="Garamond" w:hAnsi="Garamond"/>
          <w:b/>
          <w:iCs/>
        </w:rPr>
        <w:tab/>
        <w:t>Panel Five</w:t>
      </w:r>
      <w:r w:rsidRPr="004568F3">
        <w:rPr>
          <w:rFonts w:ascii="Garamond" w:hAnsi="Garamond"/>
          <w:b/>
          <w:iCs/>
        </w:rPr>
        <w:t>: Forms of Self-Translation</w:t>
      </w:r>
    </w:p>
    <w:p w:rsidR="006C65EB" w:rsidRDefault="006C65EB" w:rsidP="004568F3">
      <w:pPr>
        <w:pStyle w:val="NormalWeb"/>
        <w:spacing w:before="0" w:beforeAutospacing="0" w:after="0" w:afterAutospacing="0"/>
        <w:rPr>
          <w:rFonts w:ascii="Garamond" w:hAnsi="Garamond"/>
          <w:b/>
          <w:iCs/>
        </w:rPr>
      </w:pPr>
    </w:p>
    <w:p w:rsidR="006C65EB" w:rsidRDefault="006C65EB" w:rsidP="004568F3">
      <w:pPr>
        <w:pStyle w:val="NormalWeb"/>
        <w:spacing w:before="0" w:beforeAutospacing="0" w:after="0" w:afterAutospacing="0"/>
        <w:rPr>
          <w:rFonts w:ascii="Garamond" w:hAnsi="Garamond"/>
          <w:iCs/>
        </w:rPr>
      </w:pPr>
      <w:r>
        <w:rPr>
          <w:rFonts w:ascii="Garamond" w:hAnsi="Garamond"/>
          <w:b/>
          <w:iCs/>
        </w:rPr>
        <w:t xml:space="preserve">Chair: </w:t>
      </w:r>
      <w:r>
        <w:rPr>
          <w:rFonts w:ascii="Garamond" w:hAnsi="Garamond"/>
          <w:iCs/>
        </w:rPr>
        <w:t>Carol O’Sullivan (University of Bristol)</w:t>
      </w:r>
    </w:p>
    <w:p w:rsidR="006C65EB" w:rsidRDefault="006C65EB" w:rsidP="004568F3">
      <w:pPr>
        <w:pStyle w:val="NormalWeb"/>
        <w:spacing w:before="0" w:beforeAutospacing="0" w:after="0" w:afterAutospacing="0"/>
        <w:rPr>
          <w:rFonts w:ascii="Garamond" w:hAnsi="Garamond"/>
          <w:iCs/>
        </w:rPr>
      </w:pPr>
    </w:p>
    <w:p w:rsidR="006C65EB" w:rsidRPr="006C65EB" w:rsidRDefault="006C65EB" w:rsidP="004568F3">
      <w:pPr>
        <w:pStyle w:val="NormalWeb"/>
        <w:spacing w:before="0" w:beforeAutospacing="0" w:after="0" w:afterAutospacing="0"/>
        <w:rPr>
          <w:rFonts w:ascii="Garamond" w:hAnsi="Garamond"/>
          <w:iCs/>
        </w:rPr>
      </w:pPr>
      <w:r w:rsidRPr="006C65EB">
        <w:rPr>
          <w:rFonts w:ascii="Garamond" w:hAnsi="Garamond"/>
          <w:b/>
          <w:iCs/>
        </w:rPr>
        <w:t>Discussant:</w:t>
      </w:r>
      <w:r>
        <w:rPr>
          <w:rFonts w:ascii="Garamond" w:hAnsi="Garamond"/>
          <w:iCs/>
        </w:rPr>
        <w:t xml:space="preserve"> Jennifer Arnold (University of </w:t>
      </w:r>
      <w:bookmarkStart w:id="0" w:name="_GoBack"/>
      <w:bookmarkEnd w:id="0"/>
      <w:r>
        <w:rPr>
          <w:rFonts w:ascii="Garamond" w:hAnsi="Garamond"/>
          <w:iCs/>
        </w:rPr>
        <w:t>Birmingham)</w:t>
      </w:r>
    </w:p>
    <w:p w:rsidR="004D0FA2" w:rsidRPr="004568F3" w:rsidRDefault="004D0FA2" w:rsidP="004568F3">
      <w:pPr>
        <w:pStyle w:val="NormalWeb"/>
        <w:spacing w:before="0" w:beforeAutospacing="0" w:after="0" w:afterAutospacing="0"/>
        <w:rPr>
          <w:rFonts w:ascii="Garamond" w:eastAsiaTheme="minorEastAsia" w:hAnsi="Garamond" w:cs="Arial"/>
          <w:lang w:eastAsia="zh-CN"/>
        </w:rPr>
      </w:pPr>
    </w:p>
    <w:p w:rsidR="004D0FA2" w:rsidRPr="004568F3" w:rsidRDefault="004D0FA2" w:rsidP="004568F3">
      <w:pPr>
        <w:pStyle w:val="NormalWeb"/>
        <w:spacing w:before="0" w:beforeAutospacing="0" w:after="0" w:afterAutospacing="0"/>
        <w:rPr>
          <w:rFonts w:ascii="Garamond" w:hAnsi="Garamond"/>
        </w:rPr>
      </w:pPr>
      <w:r w:rsidRPr="004568F3">
        <w:rPr>
          <w:rFonts w:ascii="Garamond" w:eastAsiaTheme="minorEastAsia" w:hAnsi="Garamond" w:cs="Arial"/>
          <w:lang w:eastAsia="zh-CN"/>
        </w:rPr>
        <w:t xml:space="preserve">Olga Castro (University of Aston): </w:t>
      </w:r>
      <w:r w:rsidRPr="004568F3">
        <w:rPr>
          <w:rFonts w:ascii="Garamond" w:hAnsi="Garamond"/>
        </w:rPr>
        <w:t>Literary Self-Translation from Galician into Spanish: Cultural Appropriation or Political Activism?</w:t>
      </w:r>
    </w:p>
    <w:p w:rsidR="004D0FA2" w:rsidRPr="004568F3" w:rsidRDefault="004D0FA2" w:rsidP="004568F3">
      <w:pPr>
        <w:pStyle w:val="NormalWeb"/>
        <w:spacing w:before="0" w:beforeAutospacing="0" w:after="0" w:afterAutospacing="0"/>
        <w:rPr>
          <w:rFonts w:ascii="Garamond" w:hAnsi="Garamond"/>
          <w:b/>
          <w:iCs/>
        </w:rPr>
      </w:pPr>
    </w:p>
    <w:p w:rsidR="004D0FA2" w:rsidRPr="004568F3" w:rsidRDefault="004D0FA2" w:rsidP="004568F3">
      <w:pPr>
        <w:pStyle w:val="NormalWeb"/>
        <w:spacing w:before="0" w:beforeAutospacing="0" w:after="0" w:afterAutospacing="0"/>
        <w:rPr>
          <w:rFonts w:ascii="Garamond" w:hAnsi="Garamond" w:cs="Calibri"/>
          <w:bCs/>
        </w:rPr>
      </w:pPr>
      <w:r w:rsidRPr="004568F3">
        <w:rPr>
          <w:rFonts w:ascii="Garamond" w:hAnsi="Garamond" w:cs="Calibri"/>
          <w:bCs/>
        </w:rPr>
        <w:t>Anne O’Connor (National University of Ireland, Galway): Competing Voices: Translation, Nationalism and Ireland in the Nineteenth Century</w:t>
      </w:r>
    </w:p>
    <w:p w:rsidR="004D0FA2" w:rsidRPr="004568F3" w:rsidRDefault="004D0FA2" w:rsidP="004568F3">
      <w:pPr>
        <w:pStyle w:val="NormalWeb"/>
        <w:spacing w:before="0" w:beforeAutospacing="0" w:after="0" w:afterAutospacing="0"/>
        <w:rPr>
          <w:rFonts w:ascii="Garamond" w:hAnsi="Garamond"/>
        </w:rPr>
      </w:pPr>
    </w:p>
    <w:p w:rsidR="004D0FA2" w:rsidRPr="004568F3" w:rsidRDefault="004D0FA2" w:rsidP="004568F3">
      <w:pPr>
        <w:pStyle w:val="NormalWeb"/>
        <w:spacing w:before="0" w:beforeAutospacing="0" w:after="0" w:afterAutospacing="0"/>
        <w:rPr>
          <w:rFonts w:ascii="Garamond" w:hAnsi="Garamond"/>
        </w:rPr>
      </w:pPr>
      <w:proofErr w:type="spellStart"/>
      <w:r w:rsidRPr="004568F3">
        <w:rPr>
          <w:rFonts w:ascii="Garamond" w:hAnsi="Garamond"/>
        </w:rPr>
        <w:t>Jozefina</w:t>
      </w:r>
      <w:proofErr w:type="spellEnd"/>
      <w:r w:rsidRPr="004568F3">
        <w:rPr>
          <w:rFonts w:ascii="Garamond" w:hAnsi="Garamond"/>
        </w:rPr>
        <w:t xml:space="preserve"> </w:t>
      </w:r>
      <w:proofErr w:type="spellStart"/>
      <w:r w:rsidRPr="004568F3">
        <w:rPr>
          <w:rFonts w:ascii="Garamond" w:hAnsi="Garamond"/>
        </w:rPr>
        <w:t>Komporaly</w:t>
      </w:r>
      <w:proofErr w:type="spellEnd"/>
      <w:r w:rsidRPr="004568F3">
        <w:rPr>
          <w:rFonts w:ascii="Garamond" w:hAnsi="Garamond"/>
        </w:rPr>
        <w:t xml:space="preserve"> (De Montfort University): Self-translation as Cultural Encounter: Migration and Border Politics – The Case of </w:t>
      </w:r>
      <w:proofErr w:type="spellStart"/>
      <w:r w:rsidRPr="004568F3">
        <w:rPr>
          <w:rFonts w:ascii="Garamond" w:hAnsi="Garamond"/>
        </w:rPr>
        <w:t>Matéi</w:t>
      </w:r>
      <w:proofErr w:type="spellEnd"/>
      <w:r w:rsidRPr="004568F3">
        <w:rPr>
          <w:rFonts w:ascii="Garamond" w:hAnsi="Garamond"/>
        </w:rPr>
        <w:t xml:space="preserve"> </w:t>
      </w:r>
      <w:proofErr w:type="spellStart"/>
      <w:r w:rsidRPr="004568F3">
        <w:rPr>
          <w:rFonts w:ascii="Garamond" w:hAnsi="Garamond"/>
        </w:rPr>
        <w:t>Visniec</w:t>
      </w:r>
      <w:proofErr w:type="spellEnd"/>
    </w:p>
    <w:p w:rsidR="004D0FA2" w:rsidRPr="004568F3" w:rsidRDefault="004D0FA2" w:rsidP="004568F3">
      <w:pPr>
        <w:pStyle w:val="Heading2"/>
        <w:spacing w:before="0"/>
        <w:rPr>
          <w:rFonts w:ascii="Garamond" w:hAnsi="Garamond" w:cs="Calibri"/>
          <w:b w:val="0"/>
          <w:bCs w:val="0"/>
          <w:color w:val="auto"/>
          <w:sz w:val="24"/>
          <w:szCs w:val="24"/>
        </w:rPr>
      </w:pPr>
    </w:p>
    <w:p w:rsidR="004D0FA2" w:rsidRPr="004568F3" w:rsidRDefault="004D0FA2" w:rsidP="004568F3">
      <w:pPr>
        <w:pStyle w:val="Heading2"/>
        <w:spacing w:before="0"/>
        <w:rPr>
          <w:rFonts w:ascii="Garamond" w:hAnsi="Garamond"/>
          <w:b w:val="0"/>
          <w:color w:val="auto"/>
          <w:sz w:val="24"/>
          <w:szCs w:val="24"/>
        </w:rPr>
      </w:pPr>
      <w:r w:rsidRPr="004568F3">
        <w:rPr>
          <w:rFonts w:ascii="Garamond" w:hAnsi="Garamond" w:cs="Calibri"/>
          <w:b w:val="0"/>
          <w:bCs w:val="0"/>
          <w:color w:val="auto"/>
          <w:sz w:val="24"/>
          <w:szCs w:val="24"/>
        </w:rPr>
        <w:t xml:space="preserve">Liz Wren-Owens (University of Cardiff): </w:t>
      </w:r>
      <w:r w:rsidRPr="004568F3">
        <w:rPr>
          <w:rFonts w:ascii="Garamond" w:hAnsi="Garamond"/>
          <w:b w:val="0"/>
          <w:color w:val="auto"/>
          <w:sz w:val="24"/>
          <w:szCs w:val="24"/>
        </w:rPr>
        <w:t xml:space="preserve">'Antonio </w:t>
      </w:r>
      <w:proofErr w:type="spellStart"/>
      <w:r w:rsidRPr="004568F3">
        <w:rPr>
          <w:rFonts w:ascii="Garamond" w:hAnsi="Garamond"/>
          <w:b w:val="0"/>
          <w:color w:val="auto"/>
          <w:sz w:val="24"/>
          <w:szCs w:val="24"/>
        </w:rPr>
        <w:t>Tabucchi</w:t>
      </w:r>
      <w:proofErr w:type="spellEnd"/>
      <w:r w:rsidRPr="004568F3">
        <w:rPr>
          <w:rFonts w:ascii="Garamond" w:hAnsi="Garamond"/>
          <w:b w:val="0"/>
          <w:color w:val="auto"/>
          <w:sz w:val="24"/>
          <w:szCs w:val="24"/>
        </w:rPr>
        <w:t>: Co-opting Italian texts to the Anglophone canon'</w:t>
      </w:r>
    </w:p>
    <w:p w:rsidR="004D0FA2" w:rsidRPr="004568F3" w:rsidRDefault="004D0FA2" w:rsidP="004568F3">
      <w:pPr>
        <w:spacing w:after="0" w:line="240" w:lineRule="auto"/>
        <w:rPr>
          <w:rFonts w:ascii="Garamond" w:hAnsi="Garamond"/>
          <w:sz w:val="24"/>
          <w:szCs w:val="24"/>
        </w:rPr>
      </w:pPr>
    </w:p>
    <w:p w:rsidR="004D0FA2" w:rsidRDefault="00ED3078" w:rsidP="004568F3">
      <w:pPr>
        <w:pStyle w:val="NormalWeb"/>
        <w:spacing w:before="0" w:beforeAutospacing="0" w:after="0" w:afterAutospacing="0"/>
        <w:jc w:val="both"/>
        <w:rPr>
          <w:rFonts w:ascii="Garamond" w:hAnsi="Garamond"/>
          <w:b/>
        </w:rPr>
      </w:pPr>
      <w:r>
        <w:rPr>
          <w:rFonts w:ascii="Garamond" w:hAnsi="Garamond"/>
          <w:b/>
        </w:rPr>
        <w:t>11-11:30am</w:t>
      </w:r>
      <w:r>
        <w:rPr>
          <w:rFonts w:ascii="Garamond" w:hAnsi="Garamond"/>
          <w:b/>
        </w:rPr>
        <w:tab/>
      </w:r>
      <w:r w:rsidR="004D0FA2" w:rsidRPr="004568F3">
        <w:rPr>
          <w:rFonts w:ascii="Garamond" w:hAnsi="Garamond"/>
          <w:b/>
        </w:rPr>
        <w:t>Coffee Break</w:t>
      </w:r>
    </w:p>
    <w:p w:rsidR="006C65EB" w:rsidRPr="004568F3" w:rsidRDefault="006C65EB" w:rsidP="004568F3">
      <w:pPr>
        <w:pStyle w:val="NormalWeb"/>
        <w:spacing w:before="0" w:beforeAutospacing="0" w:after="0" w:afterAutospacing="0"/>
        <w:jc w:val="both"/>
        <w:rPr>
          <w:rFonts w:ascii="Garamond" w:hAnsi="Garamond"/>
          <w:b/>
        </w:rPr>
      </w:pPr>
    </w:p>
    <w:p w:rsidR="004D0FA2" w:rsidRDefault="00ED3078" w:rsidP="004568F3">
      <w:pPr>
        <w:pStyle w:val="NormalWeb"/>
        <w:spacing w:before="0" w:beforeAutospacing="0" w:after="0" w:afterAutospacing="0"/>
        <w:rPr>
          <w:rFonts w:ascii="Garamond" w:hAnsi="Garamond"/>
          <w:b/>
          <w:iCs/>
        </w:rPr>
      </w:pPr>
      <w:r>
        <w:rPr>
          <w:rFonts w:ascii="Garamond" w:hAnsi="Garamond"/>
          <w:b/>
          <w:iCs/>
        </w:rPr>
        <w:t>11:30am-1pm</w:t>
      </w:r>
      <w:r>
        <w:rPr>
          <w:rFonts w:ascii="Garamond" w:hAnsi="Garamond"/>
          <w:b/>
          <w:iCs/>
        </w:rPr>
        <w:tab/>
        <w:t xml:space="preserve">Panel Six: </w:t>
      </w:r>
      <w:r w:rsidR="004D0FA2" w:rsidRPr="004568F3">
        <w:rPr>
          <w:rFonts w:ascii="Garamond" w:hAnsi="Garamond"/>
          <w:b/>
          <w:iCs/>
        </w:rPr>
        <w:t>Canon Formation and Cultural Stereotyping</w:t>
      </w:r>
    </w:p>
    <w:p w:rsidR="006C65EB" w:rsidRDefault="006C65EB" w:rsidP="004568F3">
      <w:pPr>
        <w:pStyle w:val="NormalWeb"/>
        <w:spacing w:before="0" w:beforeAutospacing="0" w:after="0" w:afterAutospacing="0"/>
        <w:rPr>
          <w:rFonts w:ascii="Garamond" w:hAnsi="Garamond"/>
          <w:b/>
          <w:iCs/>
        </w:rPr>
      </w:pPr>
    </w:p>
    <w:p w:rsidR="006C65EB" w:rsidRDefault="006C65EB" w:rsidP="004568F3">
      <w:pPr>
        <w:pStyle w:val="NormalWeb"/>
        <w:spacing w:before="0" w:beforeAutospacing="0" w:after="0" w:afterAutospacing="0"/>
        <w:rPr>
          <w:rFonts w:ascii="Garamond" w:hAnsi="Garamond"/>
          <w:iCs/>
        </w:rPr>
      </w:pPr>
      <w:r>
        <w:rPr>
          <w:rFonts w:ascii="Garamond" w:hAnsi="Garamond"/>
          <w:b/>
          <w:iCs/>
        </w:rPr>
        <w:t xml:space="preserve">Chair: </w:t>
      </w:r>
      <w:r w:rsidRPr="006C65EB">
        <w:rPr>
          <w:rFonts w:ascii="Garamond" w:hAnsi="Garamond"/>
          <w:iCs/>
        </w:rPr>
        <w:t>Rhian Atkin</w:t>
      </w:r>
      <w:r>
        <w:rPr>
          <w:rFonts w:ascii="Garamond" w:hAnsi="Garamond"/>
          <w:iCs/>
        </w:rPr>
        <w:t xml:space="preserve"> (University of Cardiff)</w:t>
      </w:r>
    </w:p>
    <w:p w:rsidR="006C65EB" w:rsidRDefault="006C65EB" w:rsidP="004568F3">
      <w:pPr>
        <w:pStyle w:val="NormalWeb"/>
        <w:spacing w:before="0" w:beforeAutospacing="0" w:after="0" w:afterAutospacing="0"/>
        <w:rPr>
          <w:rFonts w:ascii="Garamond" w:hAnsi="Garamond"/>
          <w:iCs/>
        </w:rPr>
      </w:pPr>
    </w:p>
    <w:p w:rsidR="006C65EB" w:rsidRPr="004568F3" w:rsidRDefault="006C65EB" w:rsidP="004568F3">
      <w:pPr>
        <w:pStyle w:val="NormalWeb"/>
        <w:spacing w:before="0" w:beforeAutospacing="0" w:after="0" w:afterAutospacing="0"/>
        <w:rPr>
          <w:rFonts w:ascii="Garamond" w:hAnsi="Garamond"/>
          <w:b/>
          <w:iCs/>
        </w:rPr>
      </w:pPr>
      <w:r w:rsidRPr="006C65EB">
        <w:rPr>
          <w:rFonts w:ascii="Garamond" w:hAnsi="Garamond"/>
          <w:b/>
          <w:iCs/>
        </w:rPr>
        <w:t>Discussant:</w:t>
      </w:r>
      <w:r>
        <w:rPr>
          <w:rFonts w:ascii="Garamond" w:hAnsi="Garamond"/>
          <w:iCs/>
        </w:rPr>
        <w:t xml:space="preserve"> Ellen </w:t>
      </w:r>
      <w:proofErr w:type="spellStart"/>
      <w:r>
        <w:rPr>
          <w:rFonts w:ascii="Garamond" w:hAnsi="Garamond"/>
          <w:iCs/>
        </w:rPr>
        <w:t>Kythor</w:t>
      </w:r>
      <w:proofErr w:type="spellEnd"/>
      <w:r>
        <w:rPr>
          <w:rFonts w:ascii="Garamond" w:hAnsi="Garamond"/>
          <w:iCs/>
        </w:rPr>
        <w:t xml:space="preserve"> (University College London)</w:t>
      </w:r>
    </w:p>
    <w:p w:rsidR="004D0FA2" w:rsidRPr="004568F3" w:rsidRDefault="004D0FA2" w:rsidP="004568F3">
      <w:pPr>
        <w:pStyle w:val="NormalWeb"/>
        <w:spacing w:before="0" w:beforeAutospacing="0" w:after="0" w:afterAutospacing="0"/>
        <w:rPr>
          <w:rFonts w:ascii="Garamond" w:hAnsi="Garamond"/>
        </w:rPr>
      </w:pPr>
    </w:p>
    <w:p w:rsidR="00CE2197" w:rsidRPr="00CE2197" w:rsidRDefault="004D0FA2" w:rsidP="00CE2197">
      <w:pPr>
        <w:spacing w:after="0" w:line="240" w:lineRule="auto"/>
        <w:rPr>
          <w:rFonts w:ascii="Garamond" w:hAnsi="Garamond"/>
          <w:sz w:val="24"/>
          <w:szCs w:val="24"/>
        </w:rPr>
      </w:pPr>
      <w:r w:rsidRPr="00CE2197">
        <w:rPr>
          <w:rFonts w:ascii="Garamond" w:hAnsi="Garamond"/>
          <w:sz w:val="24"/>
          <w:szCs w:val="24"/>
        </w:rPr>
        <w:t xml:space="preserve">David Norris (University of Nottingham): </w:t>
      </w:r>
      <w:r w:rsidR="00CE2197" w:rsidRPr="00CE2197">
        <w:rPr>
          <w:rFonts w:ascii="Garamond" w:hAnsi="Garamond"/>
          <w:sz w:val="24"/>
          <w:szCs w:val="24"/>
        </w:rPr>
        <w:t>Translation, Cultural Exchange, Hospitality:</w:t>
      </w:r>
    </w:p>
    <w:p w:rsidR="004D0FA2" w:rsidRPr="00CE2197" w:rsidRDefault="00CE2197" w:rsidP="00CE2197">
      <w:pPr>
        <w:pStyle w:val="NormalWeb"/>
        <w:spacing w:before="0" w:beforeAutospacing="0" w:after="0" w:afterAutospacing="0"/>
        <w:rPr>
          <w:rFonts w:ascii="Garamond" w:hAnsi="Garamond"/>
        </w:rPr>
      </w:pPr>
      <w:r w:rsidRPr="00CE2197">
        <w:rPr>
          <w:rFonts w:ascii="Garamond" w:hAnsi="Garamond"/>
        </w:rPr>
        <w:lastRenderedPageBreak/>
        <w:t>Naming the Literatures of Small European Nations</w:t>
      </w:r>
    </w:p>
    <w:p w:rsidR="00CE2197" w:rsidRDefault="00CE2197" w:rsidP="004568F3">
      <w:pPr>
        <w:pStyle w:val="NormalWeb"/>
        <w:spacing w:before="0" w:beforeAutospacing="0" w:after="0" w:afterAutospacing="0"/>
        <w:rPr>
          <w:rFonts w:ascii="Garamond" w:hAnsi="Garamond" w:cs="Calibri"/>
          <w:bCs/>
        </w:rPr>
      </w:pPr>
    </w:p>
    <w:p w:rsidR="004D0FA2" w:rsidRPr="004568F3" w:rsidRDefault="004D0FA2" w:rsidP="004568F3">
      <w:pPr>
        <w:pStyle w:val="NormalWeb"/>
        <w:spacing w:before="0" w:beforeAutospacing="0" w:after="0" w:afterAutospacing="0"/>
        <w:rPr>
          <w:rFonts w:ascii="Garamond" w:hAnsi="Garamond"/>
          <w:bCs/>
        </w:rPr>
      </w:pPr>
      <w:r w:rsidRPr="004568F3">
        <w:rPr>
          <w:rFonts w:ascii="Garamond" w:hAnsi="Garamond" w:cs="Calibri"/>
          <w:bCs/>
        </w:rPr>
        <w:t xml:space="preserve">Ursula Phillips (SSEES, UCL): </w:t>
      </w:r>
      <w:r w:rsidRPr="004568F3">
        <w:rPr>
          <w:rFonts w:ascii="Garamond" w:hAnsi="Garamond"/>
          <w:bCs/>
        </w:rPr>
        <w:t xml:space="preserve">Polish </w:t>
      </w:r>
      <w:r w:rsidRPr="004568F3">
        <w:rPr>
          <w:rFonts w:ascii="Garamond" w:hAnsi="Garamond"/>
          <w:bCs/>
          <w:i/>
          <w:iCs/>
        </w:rPr>
        <w:t xml:space="preserve">and </w:t>
      </w:r>
      <w:r w:rsidRPr="004568F3">
        <w:rPr>
          <w:rFonts w:ascii="Garamond" w:hAnsi="Garamond"/>
          <w:bCs/>
        </w:rPr>
        <w:t>European: How can translations modify standard perceptions of Polish culture?</w:t>
      </w:r>
    </w:p>
    <w:p w:rsidR="004D0FA2" w:rsidRPr="004568F3" w:rsidRDefault="004D0FA2" w:rsidP="004568F3">
      <w:pPr>
        <w:pStyle w:val="NormalWeb"/>
        <w:spacing w:before="0" w:beforeAutospacing="0" w:after="0" w:afterAutospacing="0"/>
        <w:rPr>
          <w:rFonts w:ascii="Garamond" w:hAnsi="Garamond"/>
        </w:rPr>
      </w:pPr>
    </w:p>
    <w:p w:rsidR="004D0FA2" w:rsidRPr="004568F3" w:rsidRDefault="004D0FA2" w:rsidP="004568F3">
      <w:pPr>
        <w:pStyle w:val="NormalWeb"/>
        <w:spacing w:before="0" w:beforeAutospacing="0" w:after="0" w:afterAutospacing="0"/>
        <w:rPr>
          <w:rFonts w:ascii="Garamond" w:hAnsi="Garamond"/>
        </w:rPr>
      </w:pPr>
      <w:proofErr w:type="spellStart"/>
      <w:r w:rsidRPr="004568F3">
        <w:rPr>
          <w:rFonts w:ascii="Garamond" w:hAnsi="Garamond" w:cs="Calibri"/>
        </w:rPr>
        <w:t>Antonija</w:t>
      </w:r>
      <w:proofErr w:type="spellEnd"/>
      <w:r w:rsidRPr="004568F3">
        <w:rPr>
          <w:rFonts w:ascii="Garamond" w:hAnsi="Garamond" w:cs="Calibri"/>
        </w:rPr>
        <w:t xml:space="preserve"> </w:t>
      </w:r>
      <w:proofErr w:type="spellStart"/>
      <w:r w:rsidRPr="004568F3">
        <w:rPr>
          <w:rFonts w:ascii="Garamond" w:hAnsi="Garamond" w:cs="Calibri"/>
        </w:rPr>
        <w:t>Primorac</w:t>
      </w:r>
      <w:proofErr w:type="spellEnd"/>
      <w:r w:rsidRPr="004568F3">
        <w:rPr>
          <w:rFonts w:ascii="Garamond" w:hAnsi="Garamond" w:cs="Calibri"/>
        </w:rPr>
        <w:t xml:space="preserve"> (University of Split): </w:t>
      </w:r>
      <w:r w:rsidRPr="004568F3">
        <w:rPr>
          <w:rFonts w:ascii="Garamond" w:hAnsi="Garamond" w:cs="Calibri"/>
          <w:bCs/>
        </w:rPr>
        <w:t>“But you do misery so well!</w:t>
      </w:r>
      <w:proofErr w:type="gramStart"/>
      <w:r w:rsidRPr="004568F3">
        <w:rPr>
          <w:rFonts w:ascii="Garamond" w:hAnsi="Garamond" w:cs="Calibri"/>
          <w:bCs/>
        </w:rPr>
        <w:t>”:</w:t>
      </w:r>
      <w:proofErr w:type="gramEnd"/>
      <w:r w:rsidRPr="004568F3">
        <w:rPr>
          <w:rFonts w:ascii="Garamond" w:hAnsi="Garamond" w:cs="Calibri"/>
          <w:bCs/>
        </w:rPr>
        <w:t xml:space="preserve"> Cultural Stereotypes, Translation Politics and Croatian Literature in English</w:t>
      </w:r>
    </w:p>
    <w:p w:rsidR="004D0FA2" w:rsidRPr="004568F3" w:rsidRDefault="004D0FA2" w:rsidP="004568F3">
      <w:pPr>
        <w:pStyle w:val="NormalWeb"/>
        <w:spacing w:before="0" w:beforeAutospacing="0" w:after="0" w:afterAutospacing="0"/>
        <w:rPr>
          <w:rFonts w:ascii="Garamond" w:hAnsi="Garamond"/>
          <w:b/>
        </w:rPr>
      </w:pPr>
    </w:p>
    <w:p w:rsidR="009D6D33" w:rsidRPr="00ED3078" w:rsidRDefault="004D0FA2" w:rsidP="00ED3078">
      <w:pPr>
        <w:pStyle w:val="NormalWeb"/>
        <w:spacing w:before="0" w:beforeAutospacing="0" w:after="0" w:afterAutospacing="0"/>
        <w:rPr>
          <w:rFonts w:ascii="Garamond" w:hAnsi="Garamond"/>
          <w:b/>
        </w:rPr>
      </w:pPr>
      <w:r w:rsidRPr="004568F3">
        <w:rPr>
          <w:rFonts w:ascii="Garamond" w:hAnsi="Garamond"/>
          <w:b/>
        </w:rPr>
        <w:t>1-2pm</w:t>
      </w:r>
      <w:r w:rsidR="00ED3078">
        <w:rPr>
          <w:rFonts w:ascii="Garamond" w:hAnsi="Garamond"/>
          <w:b/>
        </w:rPr>
        <w:tab/>
      </w:r>
      <w:r w:rsidR="00ED3078">
        <w:rPr>
          <w:rFonts w:ascii="Garamond" w:hAnsi="Garamond"/>
          <w:b/>
        </w:rPr>
        <w:tab/>
      </w:r>
      <w:r w:rsidR="00ED3078">
        <w:rPr>
          <w:rFonts w:ascii="Garamond" w:hAnsi="Garamond"/>
        </w:rPr>
        <w:t>Closing remarks and lunch, Dining Room, Clifton Hill House.</w:t>
      </w:r>
      <w:r w:rsidR="009D6D33" w:rsidRPr="004568F3">
        <w:rPr>
          <w:rFonts w:ascii="Garamond" w:hAnsi="Garamond"/>
        </w:rPr>
        <w:br w:type="page"/>
      </w:r>
    </w:p>
    <w:p w:rsidR="009D6D33" w:rsidRPr="00AE1A87" w:rsidRDefault="009D6D33" w:rsidP="009D6D33">
      <w:pPr>
        <w:spacing w:line="240" w:lineRule="auto"/>
        <w:jc w:val="center"/>
        <w:rPr>
          <w:rFonts w:ascii="Garamond" w:hAnsi="Garamond"/>
          <w:b/>
          <w:sz w:val="24"/>
          <w:szCs w:val="24"/>
        </w:rPr>
      </w:pPr>
      <w:r w:rsidRPr="00AE1A87">
        <w:rPr>
          <w:rFonts w:ascii="Garamond" w:hAnsi="Garamond"/>
          <w:b/>
          <w:sz w:val="24"/>
          <w:szCs w:val="24"/>
        </w:rPr>
        <w:lastRenderedPageBreak/>
        <w:t>Abstracts and Speaker Details</w:t>
      </w:r>
    </w:p>
    <w:p w:rsidR="004D0FA2" w:rsidRDefault="004D0FA2" w:rsidP="00A7724E">
      <w:pPr>
        <w:spacing w:after="0" w:line="240" w:lineRule="auto"/>
        <w:rPr>
          <w:rFonts w:ascii="Garamond" w:hAnsi="Garamond"/>
          <w:b/>
          <w:sz w:val="24"/>
          <w:szCs w:val="24"/>
        </w:rPr>
      </w:pPr>
      <w:r w:rsidRPr="00A7724E">
        <w:rPr>
          <w:rFonts w:ascii="Garamond" w:hAnsi="Garamond"/>
          <w:b/>
          <w:sz w:val="24"/>
          <w:szCs w:val="24"/>
        </w:rPr>
        <w:t>Panel One</w:t>
      </w:r>
    </w:p>
    <w:p w:rsidR="00A7724E" w:rsidRPr="00A7724E" w:rsidRDefault="00A7724E" w:rsidP="00A7724E">
      <w:pPr>
        <w:spacing w:after="0" w:line="240" w:lineRule="auto"/>
        <w:rPr>
          <w:rFonts w:ascii="Garamond" w:hAnsi="Garamond"/>
          <w:b/>
          <w:sz w:val="24"/>
          <w:szCs w:val="24"/>
        </w:rPr>
      </w:pPr>
    </w:p>
    <w:p w:rsidR="00360B3C" w:rsidRPr="00A7724E" w:rsidRDefault="00360B3C" w:rsidP="00A7724E">
      <w:pPr>
        <w:spacing w:after="0" w:line="240" w:lineRule="auto"/>
        <w:rPr>
          <w:rFonts w:ascii="Garamond" w:hAnsi="Garamond"/>
          <w:b/>
          <w:sz w:val="24"/>
          <w:szCs w:val="24"/>
        </w:rPr>
      </w:pPr>
      <w:r w:rsidRPr="00A7724E">
        <w:rPr>
          <w:rFonts w:ascii="Garamond" w:hAnsi="Garamond"/>
          <w:b/>
          <w:sz w:val="24"/>
          <w:szCs w:val="24"/>
        </w:rPr>
        <w:t xml:space="preserve">Marko </w:t>
      </w:r>
      <w:proofErr w:type="spellStart"/>
      <w:r w:rsidRPr="00A7724E">
        <w:rPr>
          <w:rFonts w:ascii="Garamond" w:hAnsi="Garamond"/>
          <w:b/>
          <w:sz w:val="24"/>
          <w:szCs w:val="24"/>
        </w:rPr>
        <w:t>Juvan</w:t>
      </w:r>
      <w:proofErr w:type="spellEnd"/>
      <w:r w:rsidR="009D6D33" w:rsidRPr="00A7724E">
        <w:rPr>
          <w:rFonts w:ascii="Garamond" w:hAnsi="Garamond"/>
          <w:b/>
          <w:sz w:val="24"/>
          <w:szCs w:val="24"/>
        </w:rPr>
        <w:t>: ‘</w:t>
      </w:r>
      <w:r w:rsidRPr="00A7724E">
        <w:rPr>
          <w:rFonts w:ascii="Garamond" w:hAnsi="Garamond"/>
          <w:b/>
          <w:sz w:val="24"/>
          <w:szCs w:val="24"/>
        </w:rPr>
        <w:t>World Literature, Translation, and a Small Literature</w:t>
      </w:r>
      <w:r w:rsidR="009D6D33" w:rsidRPr="00A7724E">
        <w:rPr>
          <w:rFonts w:ascii="Garamond" w:hAnsi="Garamond"/>
          <w:b/>
          <w:sz w:val="24"/>
          <w:szCs w:val="24"/>
        </w:rPr>
        <w:t>’</w:t>
      </w:r>
    </w:p>
    <w:p w:rsidR="00360B3C" w:rsidRDefault="00A7724E" w:rsidP="00A7724E">
      <w:pPr>
        <w:spacing w:after="0" w:line="240" w:lineRule="auto"/>
        <w:rPr>
          <w:rFonts w:ascii="Garamond" w:hAnsi="Garamond"/>
          <w:sz w:val="24"/>
          <w:szCs w:val="24"/>
        </w:rPr>
      </w:pPr>
      <w:r>
        <w:rPr>
          <w:rFonts w:ascii="Garamond" w:hAnsi="Garamond"/>
          <w:sz w:val="24"/>
          <w:szCs w:val="24"/>
        </w:rPr>
        <w:t xml:space="preserve">Compared to </w:t>
      </w:r>
      <w:r w:rsidR="00360B3C" w:rsidRPr="00A7724E">
        <w:rPr>
          <w:rFonts w:ascii="Garamond" w:hAnsi="Garamond"/>
          <w:sz w:val="24"/>
          <w:szCs w:val="24"/>
        </w:rPr>
        <w:t xml:space="preserve">original production, literary translations </w:t>
      </w:r>
      <w:proofErr w:type="gramStart"/>
      <w:r w:rsidR="00360B3C" w:rsidRPr="00A7724E">
        <w:rPr>
          <w:rFonts w:ascii="Garamond" w:hAnsi="Garamond"/>
          <w:sz w:val="24"/>
          <w:szCs w:val="24"/>
        </w:rPr>
        <w:t>are traditionally regarded</w:t>
      </w:r>
      <w:proofErr w:type="gramEnd"/>
      <w:r w:rsidR="00360B3C" w:rsidRPr="00A7724E">
        <w:rPr>
          <w:rFonts w:ascii="Garamond" w:hAnsi="Garamond"/>
          <w:sz w:val="24"/>
          <w:szCs w:val="24"/>
        </w:rPr>
        <w:t xml:space="preserve"> of lesser importance, although it is through translating that the representative works of world literature have been introduced into </w:t>
      </w:r>
      <w:r>
        <w:rPr>
          <w:rFonts w:ascii="Garamond" w:hAnsi="Garamond"/>
          <w:sz w:val="24"/>
          <w:szCs w:val="24"/>
        </w:rPr>
        <w:t>national literary systems. T</w:t>
      </w:r>
      <w:r w:rsidR="00360B3C" w:rsidRPr="00A7724E">
        <w:rPr>
          <w:rFonts w:ascii="Garamond" w:hAnsi="Garamond"/>
          <w:sz w:val="24"/>
          <w:szCs w:val="24"/>
        </w:rPr>
        <w:t>ranslation is constitutive of world literature, while the presumed universality of world literature is always already inscribed in particular literary systems through different variants and perspectives articulated predominantly by translations.</w:t>
      </w:r>
      <w:r>
        <w:rPr>
          <w:rFonts w:ascii="Garamond" w:hAnsi="Garamond"/>
          <w:sz w:val="24"/>
          <w:szCs w:val="24"/>
        </w:rPr>
        <w:t xml:space="preserve"> </w:t>
      </w:r>
      <w:r w:rsidR="00360B3C" w:rsidRPr="00A7724E">
        <w:rPr>
          <w:rFonts w:ascii="Garamond" w:hAnsi="Garamond"/>
          <w:sz w:val="24"/>
          <w:szCs w:val="24"/>
        </w:rPr>
        <w:t xml:space="preserve">Because of its position within the asymmetries of the world systems of economy, </w:t>
      </w:r>
      <w:r>
        <w:rPr>
          <w:rFonts w:ascii="Garamond" w:hAnsi="Garamond"/>
          <w:sz w:val="24"/>
          <w:szCs w:val="24"/>
        </w:rPr>
        <w:t xml:space="preserve">languages, and literatures, </w:t>
      </w:r>
      <w:r w:rsidR="00360B3C" w:rsidRPr="00A7724E">
        <w:rPr>
          <w:rFonts w:ascii="Garamond" w:hAnsi="Garamond"/>
          <w:sz w:val="24"/>
          <w:szCs w:val="24"/>
        </w:rPr>
        <w:t xml:space="preserve">literary translation is not only the main mode of transnational literary circulation, but also the relay for the global spread of Western geo-culture and the hegemony of its aesthetic discourse. The possibility of a particular literary text written in a “small” language to gain access to the global literary circulation depends, among other factors, on the fact whether the work in question </w:t>
      </w:r>
      <w:proofErr w:type="gramStart"/>
      <w:r w:rsidR="00360B3C" w:rsidRPr="00A7724E">
        <w:rPr>
          <w:rFonts w:ascii="Garamond" w:hAnsi="Garamond"/>
          <w:sz w:val="24"/>
          <w:szCs w:val="24"/>
        </w:rPr>
        <w:t>has been translated</w:t>
      </w:r>
      <w:proofErr w:type="gramEnd"/>
      <w:r w:rsidR="00360B3C" w:rsidRPr="00A7724E">
        <w:rPr>
          <w:rFonts w:ascii="Garamond" w:hAnsi="Garamond"/>
          <w:sz w:val="24"/>
          <w:szCs w:val="24"/>
        </w:rPr>
        <w:t xml:space="preserve"> in a global language and where and when it has been published. This will be demonstrated by the history of “</w:t>
      </w:r>
      <w:proofErr w:type="spellStart"/>
      <w:r w:rsidR="00360B3C" w:rsidRPr="00A7724E">
        <w:rPr>
          <w:rFonts w:ascii="Garamond" w:hAnsi="Garamond"/>
          <w:sz w:val="24"/>
          <w:szCs w:val="24"/>
        </w:rPr>
        <w:t>worlding</w:t>
      </w:r>
      <w:proofErr w:type="spellEnd"/>
      <w:r w:rsidR="00360B3C" w:rsidRPr="00A7724E">
        <w:rPr>
          <w:rFonts w:ascii="Garamond" w:hAnsi="Garamond"/>
          <w:sz w:val="24"/>
          <w:szCs w:val="24"/>
        </w:rPr>
        <w:t xml:space="preserve">” the Slovenian romantic “national poet” France </w:t>
      </w:r>
      <w:proofErr w:type="spellStart"/>
      <w:r w:rsidR="00360B3C" w:rsidRPr="00A7724E">
        <w:rPr>
          <w:rFonts w:ascii="Garamond" w:hAnsi="Garamond"/>
          <w:sz w:val="24"/>
          <w:szCs w:val="24"/>
        </w:rPr>
        <w:t>Prešeren</w:t>
      </w:r>
      <w:proofErr w:type="spellEnd"/>
      <w:r w:rsidR="00360B3C" w:rsidRPr="00A7724E">
        <w:rPr>
          <w:rFonts w:ascii="Garamond" w:hAnsi="Garamond"/>
          <w:sz w:val="24"/>
          <w:szCs w:val="24"/>
        </w:rPr>
        <w:t>.</w:t>
      </w:r>
    </w:p>
    <w:p w:rsidR="00A7724E" w:rsidRPr="00A7724E" w:rsidRDefault="00A7724E" w:rsidP="00A7724E">
      <w:pPr>
        <w:spacing w:after="0" w:line="240" w:lineRule="auto"/>
        <w:rPr>
          <w:rFonts w:ascii="Garamond" w:hAnsi="Garamond"/>
          <w:sz w:val="24"/>
          <w:szCs w:val="24"/>
        </w:rPr>
      </w:pPr>
    </w:p>
    <w:p w:rsidR="00360B3C" w:rsidRPr="00A7724E" w:rsidRDefault="00360B3C" w:rsidP="00A7724E">
      <w:pPr>
        <w:spacing w:after="0" w:line="240" w:lineRule="auto"/>
        <w:rPr>
          <w:rFonts w:ascii="Garamond" w:hAnsi="Garamond"/>
          <w:i/>
          <w:sz w:val="24"/>
          <w:szCs w:val="24"/>
        </w:rPr>
      </w:pPr>
      <w:r w:rsidRPr="00A7724E">
        <w:rPr>
          <w:rFonts w:ascii="Garamond" w:hAnsi="Garamond"/>
          <w:i/>
          <w:sz w:val="24"/>
          <w:szCs w:val="24"/>
        </w:rPr>
        <w:t xml:space="preserve">Marko </w:t>
      </w:r>
      <w:proofErr w:type="spellStart"/>
      <w:r w:rsidRPr="00A7724E">
        <w:rPr>
          <w:rFonts w:ascii="Garamond" w:hAnsi="Garamond"/>
          <w:i/>
          <w:sz w:val="24"/>
          <w:szCs w:val="24"/>
        </w:rPr>
        <w:t>Juvan</w:t>
      </w:r>
      <w:proofErr w:type="spellEnd"/>
      <w:r w:rsidRPr="00A7724E">
        <w:rPr>
          <w:rFonts w:ascii="Garamond" w:hAnsi="Garamond"/>
          <w:i/>
          <w:sz w:val="24"/>
          <w:szCs w:val="24"/>
        </w:rPr>
        <w:t>, MAE, is</w:t>
      </w:r>
      <w:r w:rsidR="009D6D33" w:rsidRPr="00A7724E">
        <w:rPr>
          <w:rFonts w:ascii="Garamond" w:hAnsi="Garamond"/>
          <w:i/>
          <w:sz w:val="24"/>
          <w:szCs w:val="24"/>
        </w:rPr>
        <w:t xml:space="preserve"> a </w:t>
      </w:r>
      <w:r w:rsidRPr="00A7724E">
        <w:rPr>
          <w:rFonts w:ascii="Garamond" w:hAnsi="Garamond"/>
          <w:i/>
          <w:sz w:val="24"/>
          <w:szCs w:val="24"/>
        </w:rPr>
        <w:t xml:space="preserve">literary theorist and comparatist, head of the Institute of Slovenian Literature and Literary Studies at ZRC SAZU Research </w:t>
      </w:r>
      <w:proofErr w:type="spellStart"/>
      <w:r w:rsidRPr="00A7724E">
        <w:rPr>
          <w:rFonts w:ascii="Garamond" w:hAnsi="Garamond"/>
          <w:i/>
          <w:sz w:val="24"/>
          <w:szCs w:val="24"/>
        </w:rPr>
        <w:t>Center</w:t>
      </w:r>
      <w:proofErr w:type="spellEnd"/>
      <w:r w:rsidRPr="00A7724E">
        <w:rPr>
          <w:rFonts w:ascii="Garamond" w:hAnsi="Garamond"/>
          <w:i/>
          <w:sz w:val="24"/>
          <w:szCs w:val="24"/>
        </w:rPr>
        <w:t xml:space="preserve"> (Ljubljana), and professor of Slovenian literature at the University of Ljubljana. He is author of </w:t>
      </w:r>
      <w:r w:rsidRPr="00A7724E">
        <w:rPr>
          <w:rFonts w:ascii="Garamond" w:hAnsi="Garamond"/>
          <w:sz w:val="24"/>
          <w:szCs w:val="24"/>
        </w:rPr>
        <w:t>History and Poetics of Intertextuality</w:t>
      </w:r>
      <w:r w:rsidRPr="00A7724E">
        <w:rPr>
          <w:rFonts w:ascii="Garamond" w:hAnsi="Garamond"/>
          <w:i/>
          <w:sz w:val="24"/>
          <w:szCs w:val="24"/>
        </w:rPr>
        <w:t xml:space="preserve"> (2008) and </w:t>
      </w:r>
      <w:r w:rsidRPr="00A7724E">
        <w:rPr>
          <w:rFonts w:ascii="Garamond" w:hAnsi="Garamond"/>
          <w:sz w:val="24"/>
          <w:szCs w:val="24"/>
        </w:rPr>
        <w:t>Literary Studies in Reconstruction</w:t>
      </w:r>
      <w:r w:rsidRPr="00A7724E">
        <w:rPr>
          <w:rFonts w:ascii="Garamond" w:hAnsi="Garamond"/>
          <w:i/>
          <w:sz w:val="24"/>
          <w:szCs w:val="24"/>
        </w:rPr>
        <w:t xml:space="preserve"> (2011).</w:t>
      </w:r>
    </w:p>
    <w:p w:rsidR="00A7724E" w:rsidRDefault="00A7724E" w:rsidP="00A7724E">
      <w:pPr>
        <w:autoSpaceDE w:val="0"/>
        <w:autoSpaceDN w:val="0"/>
        <w:adjustRightInd w:val="0"/>
        <w:spacing w:after="0" w:line="240" w:lineRule="auto"/>
        <w:rPr>
          <w:rFonts w:ascii="Garamond" w:hAnsi="Garamond" w:cs="Arial"/>
          <w:b/>
          <w:sz w:val="24"/>
          <w:szCs w:val="24"/>
        </w:rPr>
      </w:pPr>
    </w:p>
    <w:p w:rsidR="00360B3C" w:rsidRPr="00A7724E" w:rsidRDefault="00360B3C" w:rsidP="00A7724E">
      <w:pPr>
        <w:autoSpaceDE w:val="0"/>
        <w:autoSpaceDN w:val="0"/>
        <w:adjustRightInd w:val="0"/>
        <w:spacing w:after="0" w:line="240" w:lineRule="auto"/>
        <w:rPr>
          <w:rFonts w:ascii="Garamond" w:hAnsi="Garamond" w:cs="Arial"/>
          <w:b/>
          <w:sz w:val="24"/>
          <w:szCs w:val="24"/>
        </w:rPr>
      </w:pPr>
      <w:proofErr w:type="spellStart"/>
      <w:r w:rsidRPr="00A7724E">
        <w:rPr>
          <w:rFonts w:ascii="Garamond" w:hAnsi="Garamond" w:cs="Arial"/>
          <w:b/>
          <w:sz w:val="24"/>
          <w:szCs w:val="24"/>
        </w:rPr>
        <w:t>Josianne</w:t>
      </w:r>
      <w:proofErr w:type="spellEnd"/>
      <w:r w:rsidRPr="00A7724E">
        <w:rPr>
          <w:rFonts w:ascii="Garamond" w:hAnsi="Garamond" w:cs="Arial"/>
          <w:b/>
          <w:sz w:val="24"/>
          <w:szCs w:val="24"/>
        </w:rPr>
        <w:t xml:space="preserve"> </w:t>
      </w:r>
      <w:proofErr w:type="spellStart"/>
      <w:r w:rsidRPr="00A7724E">
        <w:rPr>
          <w:rFonts w:ascii="Garamond" w:hAnsi="Garamond" w:cs="Arial"/>
          <w:b/>
          <w:sz w:val="24"/>
          <w:szCs w:val="24"/>
        </w:rPr>
        <w:t>Mamo</w:t>
      </w:r>
      <w:proofErr w:type="spellEnd"/>
      <w:r w:rsidR="009D6D33" w:rsidRPr="00A7724E">
        <w:rPr>
          <w:rFonts w:ascii="Garamond" w:hAnsi="Garamond" w:cs="Arial"/>
          <w:b/>
          <w:sz w:val="24"/>
          <w:szCs w:val="24"/>
        </w:rPr>
        <w:t xml:space="preserve">: </w:t>
      </w:r>
      <w:r w:rsidR="00C5460E" w:rsidRPr="00A7724E">
        <w:rPr>
          <w:rFonts w:ascii="Garamond" w:hAnsi="Garamond" w:cs="Arial"/>
          <w:b/>
          <w:sz w:val="24"/>
          <w:szCs w:val="24"/>
        </w:rPr>
        <w:t>‘</w:t>
      </w:r>
      <w:r w:rsidRPr="00A7724E">
        <w:rPr>
          <w:rFonts w:ascii="Garamond" w:hAnsi="Garamond" w:cs="Arial"/>
          <w:b/>
          <w:color w:val="000000"/>
          <w:sz w:val="24"/>
          <w:szCs w:val="24"/>
          <w:shd w:val="clear" w:color="auto" w:fill="FFFFFF"/>
        </w:rPr>
        <w:t xml:space="preserve">On Claiming a Language:  Critical Reflections on the Creative </w:t>
      </w:r>
      <w:proofErr w:type="gramStart"/>
      <w:r w:rsidRPr="00A7724E">
        <w:rPr>
          <w:rFonts w:ascii="Garamond" w:hAnsi="Garamond" w:cs="Arial"/>
          <w:b/>
          <w:color w:val="000000"/>
          <w:sz w:val="24"/>
          <w:szCs w:val="24"/>
          <w:shd w:val="clear" w:color="auto" w:fill="FFFFFF"/>
        </w:rPr>
        <w:t>Process</w:t>
      </w:r>
      <w:r w:rsidR="00C5460E" w:rsidRPr="00A7724E">
        <w:rPr>
          <w:rFonts w:ascii="Garamond" w:hAnsi="Garamond" w:cs="Arial"/>
          <w:b/>
          <w:color w:val="000000"/>
          <w:sz w:val="24"/>
          <w:szCs w:val="24"/>
          <w:shd w:val="clear" w:color="auto" w:fill="FFFFFF"/>
        </w:rPr>
        <w:t>’</w:t>
      </w:r>
      <w:proofErr w:type="gramEnd"/>
    </w:p>
    <w:p w:rsidR="00360B3C" w:rsidRPr="00A7724E" w:rsidRDefault="00360B3C" w:rsidP="00A7724E">
      <w:pPr>
        <w:spacing w:after="0" w:line="240" w:lineRule="auto"/>
        <w:rPr>
          <w:rFonts w:ascii="Garamond" w:hAnsi="Garamond" w:cs="Arial"/>
          <w:color w:val="000000" w:themeColor="text1"/>
          <w:sz w:val="24"/>
          <w:szCs w:val="24"/>
          <w:shd w:val="clear" w:color="auto" w:fill="FFFFFF"/>
        </w:rPr>
      </w:pPr>
      <w:r w:rsidRPr="00A7724E">
        <w:rPr>
          <w:rFonts w:ascii="Garamond" w:hAnsi="Garamond" w:cs="Arial"/>
          <w:color w:val="000000" w:themeColor="text1"/>
          <w:sz w:val="24"/>
          <w:szCs w:val="24"/>
          <w:shd w:val="clear" w:color="auto" w:fill="FFFFFF"/>
        </w:rPr>
        <w:t xml:space="preserve">Extensive critical attention </w:t>
      </w:r>
      <w:proofErr w:type="gramStart"/>
      <w:r w:rsidRPr="00A7724E">
        <w:rPr>
          <w:rFonts w:ascii="Garamond" w:hAnsi="Garamond" w:cs="Arial"/>
          <w:color w:val="000000" w:themeColor="text1"/>
          <w:sz w:val="24"/>
          <w:szCs w:val="24"/>
          <w:shd w:val="clear" w:color="auto" w:fill="FFFFFF"/>
        </w:rPr>
        <w:t>has been paid</w:t>
      </w:r>
      <w:proofErr w:type="gramEnd"/>
      <w:r w:rsidRPr="00A7724E">
        <w:rPr>
          <w:rFonts w:ascii="Garamond" w:hAnsi="Garamond" w:cs="Arial"/>
          <w:color w:val="000000" w:themeColor="text1"/>
          <w:sz w:val="24"/>
          <w:szCs w:val="24"/>
          <w:shd w:val="clear" w:color="auto" w:fill="FFFFFF"/>
        </w:rPr>
        <w:t xml:space="preserve"> to self-translation as an act of rewriting a text from a source language to a target language. </w:t>
      </w:r>
      <w:proofErr w:type="gramStart"/>
      <w:r w:rsidRPr="00A7724E">
        <w:rPr>
          <w:rFonts w:ascii="Garamond" w:hAnsi="Garamond" w:cs="Arial"/>
          <w:color w:val="000000" w:themeColor="text1"/>
          <w:sz w:val="24"/>
          <w:szCs w:val="24"/>
          <w:shd w:val="clear" w:color="auto" w:fill="FFFFFF"/>
        </w:rPr>
        <w:t>But</w:t>
      </w:r>
      <w:proofErr w:type="gramEnd"/>
      <w:r w:rsidRPr="00A7724E">
        <w:rPr>
          <w:rFonts w:ascii="Garamond" w:hAnsi="Garamond" w:cs="Arial"/>
          <w:color w:val="000000" w:themeColor="text1"/>
          <w:sz w:val="24"/>
          <w:szCs w:val="24"/>
          <w:shd w:val="clear" w:color="auto" w:fill="FFFFFF"/>
        </w:rPr>
        <w:t xml:space="preserve"> is that all it means?  Through an investigation of different understandings of ‘self-translation’, this paper will work towards a definition that moves away from lexical equivalence to cultural transposition. </w:t>
      </w:r>
      <w:r w:rsidRPr="00A7724E">
        <w:rPr>
          <w:rFonts w:ascii="Garamond" w:hAnsi="Garamond" w:cs="Arial"/>
          <w:color w:val="000000" w:themeColor="text1"/>
          <w:sz w:val="24"/>
          <w:szCs w:val="24"/>
          <w:shd w:val="clear" w:color="auto" w:fill="FFFFFF"/>
          <w:lang w:val="mt-MT"/>
        </w:rPr>
        <w:t>Situating the discussion i</w:t>
      </w:r>
      <w:r w:rsidRPr="00A7724E">
        <w:rPr>
          <w:rFonts w:ascii="Garamond" w:hAnsi="Garamond" w:cs="Arial"/>
          <w:color w:val="000000" w:themeColor="text1"/>
          <w:sz w:val="24"/>
          <w:szCs w:val="24"/>
          <w:shd w:val="clear" w:color="auto" w:fill="FFFFFF"/>
        </w:rPr>
        <w:t xml:space="preserve">n the multilingual reality of Europe, </w:t>
      </w:r>
      <w:r w:rsidRPr="00A7724E">
        <w:rPr>
          <w:rFonts w:ascii="Garamond" w:hAnsi="Garamond" w:cs="Arial"/>
          <w:color w:val="000000" w:themeColor="text1"/>
          <w:sz w:val="24"/>
          <w:szCs w:val="24"/>
          <w:shd w:val="clear" w:color="auto" w:fill="FFFFFF"/>
          <w:lang w:val="mt-MT"/>
        </w:rPr>
        <w:t xml:space="preserve">this research provides </w:t>
      </w:r>
      <w:r w:rsidRPr="00A7724E">
        <w:rPr>
          <w:rFonts w:ascii="Garamond" w:hAnsi="Garamond" w:cs="Arial"/>
          <w:color w:val="000000" w:themeColor="text1"/>
          <w:sz w:val="24"/>
          <w:szCs w:val="24"/>
          <w:shd w:val="clear" w:color="auto" w:fill="FFFFFF"/>
        </w:rPr>
        <w:t xml:space="preserve">a unique perspective on Maltese literature through its discussion of Alfred </w:t>
      </w:r>
      <w:proofErr w:type="spellStart"/>
      <w:r w:rsidRPr="00A7724E">
        <w:rPr>
          <w:rFonts w:ascii="Garamond" w:hAnsi="Garamond" w:cs="Arial"/>
          <w:color w:val="000000" w:themeColor="text1"/>
          <w:sz w:val="24"/>
          <w:szCs w:val="24"/>
          <w:shd w:val="clear" w:color="auto" w:fill="FFFFFF"/>
        </w:rPr>
        <w:t>Sant’s</w:t>
      </w:r>
      <w:proofErr w:type="spellEnd"/>
      <w:r w:rsidRPr="00A7724E">
        <w:rPr>
          <w:rFonts w:ascii="Garamond" w:hAnsi="Garamond" w:cs="Arial"/>
          <w:color w:val="000000" w:themeColor="text1"/>
          <w:sz w:val="24"/>
          <w:szCs w:val="24"/>
          <w:shd w:val="clear" w:color="auto" w:fill="FFFFFF"/>
        </w:rPr>
        <w:t xml:space="preserve"> </w:t>
      </w:r>
      <w:r w:rsidRPr="00A7724E">
        <w:rPr>
          <w:rFonts w:ascii="Garamond" w:hAnsi="Garamond" w:cs="Arial"/>
          <w:i/>
          <w:color w:val="000000" w:themeColor="text1"/>
          <w:sz w:val="24"/>
          <w:szCs w:val="24"/>
          <w:shd w:val="clear" w:color="auto" w:fill="FFFFFF"/>
        </w:rPr>
        <w:t>The Iscariot Field / l-G</w:t>
      </w:r>
      <w:r w:rsidRPr="00A7724E">
        <w:rPr>
          <w:rFonts w:ascii="Garamond" w:hAnsi="Garamond" w:cs="Arial"/>
          <w:i/>
          <w:color w:val="000000" w:themeColor="text1"/>
          <w:sz w:val="24"/>
          <w:szCs w:val="24"/>
          <w:shd w:val="clear" w:color="auto" w:fill="FFFFFF"/>
          <w:lang w:val="mt-MT"/>
        </w:rPr>
        <w:t>ħalqa ta’ l-Iskarjota</w:t>
      </w:r>
      <w:r w:rsidRPr="00A7724E">
        <w:rPr>
          <w:rFonts w:ascii="Garamond" w:hAnsi="Garamond" w:cs="Arial"/>
          <w:color w:val="000000" w:themeColor="text1"/>
          <w:sz w:val="24"/>
          <w:szCs w:val="24"/>
          <w:shd w:val="clear" w:color="auto" w:fill="FFFFFF"/>
        </w:rPr>
        <w:t>.  The paper uses an interdisciplinary approach to literary analysis by drawing on postcolonial, cultural and translation studies and notions such as the ‘contact zone’ (Pratt) and the indigenization of language (</w:t>
      </w:r>
      <w:proofErr w:type="spellStart"/>
      <w:r w:rsidRPr="00A7724E">
        <w:rPr>
          <w:rFonts w:ascii="Garamond" w:hAnsi="Garamond" w:cs="Arial"/>
          <w:color w:val="000000" w:themeColor="text1"/>
          <w:sz w:val="24"/>
          <w:szCs w:val="24"/>
          <w:shd w:val="clear" w:color="auto" w:fill="FFFFFF"/>
        </w:rPr>
        <w:t>Zabus</w:t>
      </w:r>
      <w:proofErr w:type="spellEnd"/>
      <w:r w:rsidRPr="00A7724E">
        <w:rPr>
          <w:rFonts w:ascii="Garamond" w:hAnsi="Garamond" w:cs="Arial"/>
          <w:color w:val="000000" w:themeColor="text1"/>
          <w:sz w:val="24"/>
          <w:szCs w:val="24"/>
          <w:shd w:val="clear" w:color="auto" w:fill="FFFFFF"/>
        </w:rPr>
        <w:t>), as well as the author’s own creative practice as an English-language writer from Malta, thereby engaging with both the practice and the theory of multilingual writing.</w:t>
      </w:r>
    </w:p>
    <w:p w:rsidR="00A7724E" w:rsidRDefault="00A7724E" w:rsidP="00A7724E">
      <w:pPr>
        <w:autoSpaceDE w:val="0"/>
        <w:autoSpaceDN w:val="0"/>
        <w:adjustRightInd w:val="0"/>
        <w:spacing w:after="0" w:line="240" w:lineRule="auto"/>
        <w:rPr>
          <w:rFonts w:ascii="Garamond" w:hAnsi="Garamond" w:cs="Arial"/>
          <w:i/>
          <w:sz w:val="24"/>
          <w:szCs w:val="24"/>
        </w:rPr>
      </w:pPr>
    </w:p>
    <w:p w:rsidR="009D6D33" w:rsidRPr="005442D3" w:rsidRDefault="009D6D33" w:rsidP="005442D3">
      <w:pPr>
        <w:spacing w:after="0" w:line="240" w:lineRule="auto"/>
        <w:rPr>
          <w:rFonts w:ascii="Garamond" w:hAnsi="Garamond"/>
          <w:i/>
          <w:sz w:val="20"/>
          <w:szCs w:val="20"/>
        </w:rPr>
      </w:pPr>
      <w:proofErr w:type="spellStart"/>
      <w:r w:rsidRPr="00A7724E">
        <w:rPr>
          <w:rFonts w:ascii="Garamond" w:hAnsi="Garamond" w:cs="Arial"/>
          <w:i/>
          <w:sz w:val="24"/>
          <w:szCs w:val="24"/>
        </w:rPr>
        <w:t>Josianne</w:t>
      </w:r>
      <w:proofErr w:type="spellEnd"/>
      <w:r w:rsidRPr="00A7724E">
        <w:rPr>
          <w:rFonts w:ascii="Garamond" w:hAnsi="Garamond" w:cs="Arial"/>
          <w:i/>
          <w:sz w:val="24"/>
          <w:szCs w:val="24"/>
        </w:rPr>
        <w:t xml:space="preserve"> </w:t>
      </w:r>
      <w:proofErr w:type="spellStart"/>
      <w:r w:rsidRPr="00A7724E">
        <w:rPr>
          <w:rFonts w:ascii="Garamond" w:hAnsi="Garamond" w:cs="Arial"/>
          <w:i/>
          <w:sz w:val="24"/>
          <w:szCs w:val="24"/>
        </w:rPr>
        <w:t>Mamo</w:t>
      </w:r>
      <w:proofErr w:type="spellEnd"/>
      <w:r w:rsidRPr="00A7724E">
        <w:rPr>
          <w:rFonts w:ascii="Garamond" w:hAnsi="Garamond" w:cs="Arial"/>
          <w:i/>
          <w:sz w:val="24"/>
          <w:szCs w:val="24"/>
        </w:rPr>
        <w:t xml:space="preserve"> is a </w:t>
      </w:r>
      <w:r w:rsidR="005442D3">
        <w:rPr>
          <w:rFonts w:ascii="Garamond" w:hAnsi="Garamond" w:cs="Arial"/>
          <w:i/>
          <w:sz w:val="24"/>
          <w:szCs w:val="24"/>
        </w:rPr>
        <w:t>d</w:t>
      </w:r>
      <w:r w:rsidR="005442D3">
        <w:rPr>
          <w:rFonts w:ascii="Garamond" w:hAnsi="Garamond"/>
          <w:i/>
          <w:sz w:val="24"/>
          <w:szCs w:val="24"/>
          <w:lang w:val="mt-MT"/>
        </w:rPr>
        <w:t>octoral researcher and graduate teaching a</w:t>
      </w:r>
      <w:r w:rsidR="005442D3" w:rsidRPr="005442D3">
        <w:rPr>
          <w:rFonts w:ascii="Garamond" w:hAnsi="Garamond"/>
          <w:i/>
          <w:sz w:val="24"/>
          <w:szCs w:val="24"/>
          <w:lang w:val="mt-MT"/>
        </w:rPr>
        <w:t>ssistant</w:t>
      </w:r>
      <w:r w:rsidR="005442D3">
        <w:rPr>
          <w:sz w:val="20"/>
          <w:szCs w:val="20"/>
          <w:lang w:val="mt-MT"/>
        </w:rPr>
        <w:t xml:space="preserve"> </w:t>
      </w:r>
      <w:r w:rsidRPr="00A7724E">
        <w:rPr>
          <w:rFonts w:ascii="Garamond" w:hAnsi="Garamond" w:cs="Arial"/>
          <w:i/>
          <w:sz w:val="24"/>
          <w:szCs w:val="24"/>
        </w:rPr>
        <w:t>in English Literature (Creative Writing) at the University of Glasgow.</w:t>
      </w:r>
      <w:r w:rsidR="005442D3">
        <w:rPr>
          <w:rFonts w:ascii="Garamond" w:hAnsi="Garamond" w:cs="Arial"/>
          <w:i/>
          <w:sz w:val="24"/>
          <w:szCs w:val="24"/>
        </w:rPr>
        <w:t xml:space="preserve"> Her current research incorporates both a </w:t>
      </w:r>
      <w:r w:rsidR="005442D3" w:rsidRPr="005442D3">
        <w:rPr>
          <w:rFonts w:ascii="Garamond" w:hAnsi="Garamond" w:cs="Calibri"/>
          <w:i/>
          <w:color w:val="000000"/>
          <w:sz w:val="24"/>
          <w:szCs w:val="24"/>
          <w:shd w:val="clear" w:color="auto" w:fill="FFFFFF"/>
          <w:lang w:val="mt-MT"/>
        </w:rPr>
        <w:t xml:space="preserve">creative component - a novel set in </w:t>
      </w:r>
      <w:r w:rsidR="005442D3" w:rsidRPr="005442D3">
        <w:rPr>
          <w:rFonts w:ascii="Garamond" w:hAnsi="Garamond" w:cs="Calibri"/>
          <w:i/>
          <w:color w:val="000000"/>
          <w:sz w:val="24"/>
          <w:szCs w:val="24"/>
          <w:shd w:val="clear" w:color="auto" w:fill="FFFFFF"/>
        </w:rPr>
        <w:t>post-war Malta – and a critical element exploring</w:t>
      </w:r>
      <w:r w:rsidR="005442D3" w:rsidRPr="005442D3">
        <w:rPr>
          <w:rFonts w:ascii="Garamond" w:hAnsi="Garamond" w:cs="Calibri"/>
          <w:i/>
          <w:color w:val="000000"/>
          <w:sz w:val="24"/>
          <w:szCs w:val="24"/>
          <w:shd w:val="clear" w:color="auto" w:fill="FFFFFF"/>
          <w:lang w:val="mt-MT"/>
        </w:rPr>
        <w:t xml:space="preserve"> </w:t>
      </w:r>
      <w:r w:rsidR="005442D3" w:rsidRPr="005442D3">
        <w:rPr>
          <w:rFonts w:ascii="Garamond" w:hAnsi="Garamond" w:cs="Calibri"/>
          <w:i/>
          <w:color w:val="000000"/>
          <w:sz w:val="24"/>
          <w:szCs w:val="24"/>
          <w:shd w:val="clear" w:color="auto" w:fill="FFFFFF"/>
        </w:rPr>
        <w:t xml:space="preserve">the linguistic, political and cultural stratifications </w:t>
      </w:r>
      <w:r w:rsidR="005442D3" w:rsidRPr="005442D3">
        <w:rPr>
          <w:rFonts w:ascii="Garamond" w:hAnsi="Garamond" w:cs="Calibri"/>
          <w:i/>
          <w:color w:val="000000"/>
          <w:sz w:val="24"/>
          <w:szCs w:val="24"/>
          <w:shd w:val="clear" w:color="auto" w:fill="FFFFFF"/>
          <w:lang w:val="mt-MT"/>
        </w:rPr>
        <w:t>of self-translation.</w:t>
      </w:r>
    </w:p>
    <w:p w:rsidR="00A7724E" w:rsidRDefault="00A7724E" w:rsidP="00A7724E">
      <w:pPr>
        <w:spacing w:after="0" w:line="240" w:lineRule="auto"/>
        <w:rPr>
          <w:rFonts w:ascii="Garamond" w:hAnsi="Garamond" w:cs="Arial"/>
          <w:sz w:val="24"/>
          <w:szCs w:val="24"/>
          <w:lang w:val="mt-MT"/>
        </w:rPr>
      </w:pPr>
    </w:p>
    <w:p w:rsidR="00A7724E" w:rsidRPr="00A7724E" w:rsidRDefault="00A7724E" w:rsidP="00A7724E">
      <w:pPr>
        <w:spacing w:after="0" w:line="240" w:lineRule="auto"/>
        <w:rPr>
          <w:rFonts w:ascii="Garamond" w:hAnsi="Garamond"/>
          <w:b/>
          <w:sz w:val="24"/>
          <w:szCs w:val="24"/>
        </w:rPr>
      </w:pPr>
      <w:proofErr w:type="spellStart"/>
      <w:r w:rsidRPr="00A7724E">
        <w:rPr>
          <w:rFonts w:ascii="Garamond" w:hAnsi="Garamond"/>
          <w:b/>
          <w:sz w:val="24"/>
          <w:szCs w:val="24"/>
        </w:rPr>
        <w:t>Ondřej</w:t>
      </w:r>
      <w:proofErr w:type="spellEnd"/>
      <w:r w:rsidRPr="00A7724E">
        <w:rPr>
          <w:rFonts w:ascii="Garamond" w:hAnsi="Garamond"/>
          <w:b/>
          <w:sz w:val="24"/>
          <w:szCs w:val="24"/>
        </w:rPr>
        <w:t xml:space="preserve"> </w:t>
      </w:r>
      <w:proofErr w:type="spellStart"/>
      <w:r w:rsidRPr="00A7724E">
        <w:rPr>
          <w:rFonts w:ascii="Garamond" w:hAnsi="Garamond"/>
          <w:b/>
          <w:sz w:val="24"/>
          <w:szCs w:val="24"/>
        </w:rPr>
        <w:t>Vimr</w:t>
      </w:r>
      <w:proofErr w:type="spellEnd"/>
      <w:r w:rsidRPr="00A7724E">
        <w:rPr>
          <w:rFonts w:ascii="Garamond" w:hAnsi="Garamond"/>
          <w:b/>
          <w:sz w:val="24"/>
          <w:szCs w:val="24"/>
        </w:rPr>
        <w:t>: ‘Fighting non-translation: Does it make sense? Individual and institutional strategies of promulgating less translated literatures’</w:t>
      </w:r>
    </w:p>
    <w:p w:rsidR="00A7724E" w:rsidRPr="00A7724E" w:rsidRDefault="00A7724E" w:rsidP="00A7724E">
      <w:pPr>
        <w:spacing w:after="0" w:line="240" w:lineRule="auto"/>
        <w:rPr>
          <w:rFonts w:ascii="Garamond" w:hAnsi="Garamond"/>
          <w:b/>
          <w:sz w:val="24"/>
          <w:szCs w:val="24"/>
        </w:rPr>
      </w:pPr>
    </w:p>
    <w:p w:rsidR="00A7724E" w:rsidRPr="00A7724E" w:rsidRDefault="00A7724E" w:rsidP="00A7724E">
      <w:pPr>
        <w:spacing w:after="0" w:line="240" w:lineRule="auto"/>
        <w:rPr>
          <w:rFonts w:ascii="Garamond" w:hAnsi="Garamond"/>
          <w:sz w:val="24"/>
          <w:szCs w:val="24"/>
        </w:rPr>
      </w:pPr>
      <w:r w:rsidRPr="00A7724E">
        <w:rPr>
          <w:rFonts w:ascii="Garamond" w:hAnsi="Garamond"/>
          <w:sz w:val="24"/>
          <w:szCs w:val="24"/>
        </w:rPr>
        <w:t xml:space="preserve">The overwhelming part of texts and utterances never </w:t>
      </w:r>
      <w:proofErr w:type="gramStart"/>
      <w:r w:rsidRPr="00A7724E">
        <w:rPr>
          <w:rFonts w:ascii="Garamond" w:hAnsi="Garamond"/>
          <w:sz w:val="24"/>
          <w:szCs w:val="24"/>
        </w:rPr>
        <w:t>gets</w:t>
      </w:r>
      <w:proofErr w:type="gramEnd"/>
      <w:r w:rsidRPr="00A7724E">
        <w:rPr>
          <w:rFonts w:ascii="Garamond" w:hAnsi="Garamond"/>
          <w:sz w:val="24"/>
          <w:szCs w:val="24"/>
        </w:rPr>
        <w:t xml:space="preserve"> translated. It makes sense to study the phenomenon of non-translation in at least two contexts: 1) when it </w:t>
      </w:r>
      <w:proofErr w:type="gramStart"/>
      <w:r w:rsidRPr="00A7724E">
        <w:rPr>
          <w:rFonts w:ascii="Garamond" w:hAnsi="Garamond"/>
          <w:sz w:val="24"/>
          <w:szCs w:val="24"/>
        </w:rPr>
        <w:t>gets</w:t>
      </w:r>
      <w:proofErr w:type="gramEnd"/>
      <w:r w:rsidRPr="00A7724E">
        <w:rPr>
          <w:rFonts w:ascii="Garamond" w:hAnsi="Garamond"/>
          <w:sz w:val="24"/>
          <w:szCs w:val="24"/>
        </w:rPr>
        <w:t xml:space="preserve"> artificially induced (such as in the case of censorship), 2) when it is struggled against. The paper will focus on the latter case. It will explore past and current, individual and institutional strategies for promulgating less translated literatures in Europe and analyse who, why and how makes – or tries to make – such interventions and – as far as the data permit – with what result. It will try to find an answer to whether it makes sense to undertake such interventions.</w:t>
      </w:r>
    </w:p>
    <w:p w:rsidR="00A7724E" w:rsidRPr="00A7724E" w:rsidRDefault="00A7724E" w:rsidP="00A7724E">
      <w:pPr>
        <w:spacing w:after="0" w:line="240" w:lineRule="auto"/>
        <w:rPr>
          <w:rFonts w:ascii="Garamond" w:hAnsi="Garamond"/>
          <w:sz w:val="24"/>
          <w:szCs w:val="24"/>
        </w:rPr>
      </w:pPr>
    </w:p>
    <w:p w:rsidR="00A7724E" w:rsidRPr="00A7724E" w:rsidRDefault="00A7724E" w:rsidP="00A7724E">
      <w:pPr>
        <w:spacing w:after="0" w:line="240" w:lineRule="auto"/>
        <w:rPr>
          <w:rFonts w:ascii="Garamond" w:hAnsi="Garamond"/>
          <w:i/>
          <w:sz w:val="24"/>
          <w:szCs w:val="24"/>
        </w:rPr>
      </w:pPr>
      <w:proofErr w:type="spellStart"/>
      <w:r w:rsidRPr="00A7724E">
        <w:rPr>
          <w:rFonts w:ascii="Garamond" w:hAnsi="Garamond"/>
          <w:i/>
          <w:sz w:val="24"/>
          <w:szCs w:val="24"/>
        </w:rPr>
        <w:lastRenderedPageBreak/>
        <w:t>Ondřej</w:t>
      </w:r>
      <w:proofErr w:type="spellEnd"/>
      <w:r w:rsidRPr="00A7724E">
        <w:rPr>
          <w:rFonts w:ascii="Garamond" w:hAnsi="Garamond"/>
          <w:i/>
          <w:sz w:val="24"/>
          <w:szCs w:val="24"/>
        </w:rPr>
        <w:t xml:space="preserve"> </w:t>
      </w:r>
      <w:proofErr w:type="spellStart"/>
      <w:r w:rsidRPr="00A7724E">
        <w:rPr>
          <w:rFonts w:ascii="Garamond" w:hAnsi="Garamond"/>
          <w:i/>
          <w:sz w:val="24"/>
          <w:szCs w:val="24"/>
        </w:rPr>
        <w:t>Vimr</w:t>
      </w:r>
      <w:proofErr w:type="spellEnd"/>
      <w:r w:rsidRPr="00A7724E">
        <w:rPr>
          <w:rFonts w:ascii="Garamond" w:hAnsi="Garamond"/>
          <w:i/>
          <w:sz w:val="24"/>
          <w:szCs w:val="24"/>
        </w:rPr>
        <w:t xml:space="preserve"> deals with the sociology and history of translation, with a major focus on less translated literatures. He has taught translation history, theory, criticism and practice in both Uppsala and Prague. His book A Translator’s History </w:t>
      </w:r>
      <w:proofErr w:type="gramStart"/>
      <w:r w:rsidRPr="00A7724E">
        <w:rPr>
          <w:rFonts w:ascii="Garamond" w:hAnsi="Garamond"/>
          <w:i/>
          <w:sz w:val="24"/>
          <w:szCs w:val="24"/>
        </w:rPr>
        <w:t>was published</w:t>
      </w:r>
      <w:proofErr w:type="gramEnd"/>
      <w:r w:rsidRPr="00A7724E">
        <w:rPr>
          <w:rFonts w:ascii="Garamond" w:hAnsi="Garamond"/>
          <w:i/>
          <w:sz w:val="24"/>
          <w:szCs w:val="24"/>
        </w:rPr>
        <w:t xml:space="preserve"> in 2013. He has also translated a number of works from Norwegian and Swedish into Czech. </w:t>
      </w:r>
    </w:p>
    <w:p w:rsidR="00360B3C" w:rsidRPr="00A7724E" w:rsidRDefault="00360B3C" w:rsidP="00A7724E">
      <w:pPr>
        <w:autoSpaceDE w:val="0"/>
        <w:autoSpaceDN w:val="0"/>
        <w:adjustRightInd w:val="0"/>
        <w:spacing w:after="0" w:line="240" w:lineRule="auto"/>
        <w:rPr>
          <w:rFonts w:ascii="Garamond" w:hAnsi="Garamond" w:cs="Arial"/>
          <w:sz w:val="24"/>
          <w:szCs w:val="24"/>
        </w:rPr>
      </w:pPr>
    </w:p>
    <w:p w:rsidR="004D0FA2" w:rsidRPr="00A7724E" w:rsidRDefault="004D0FA2" w:rsidP="00A7724E">
      <w:pPr>
        <w:spacing w:after="0" w:line="240" w:lineRule="auto"/>
        <w:rPr>
          <w:rFonts w:ascii="Garamond" w:hAnsi="Garamond"/>
          <w:b/>
          <w:sz w:val="24"/>
          <w:szCs w:val="24"/>
        </w:rPr>
      </w:pPr>
      <w:r w:rsidRPr="00A7724E">
        <w:rPr>
          <w:rFonts w:ascii="Garamond" w:hAnsi="Garamond"/>
          <w:b/>
          <w:sz w:val="24"/>
          <w:szCs w:val="24"/>
        </w:rPr>
        <w:t>Panel Two</w:t>
      </w:r>
    </w:p>
    <w:p w:rsidR="00A7724E" w:rsidRDefault="00A7724E" w:rsidP="00A7724E">
      <w:pPr>
        <w:spacing w:after="0" w:line="240" w:lineRule="auto"/>
        <w:contextualSpacing/>
        <w:rPr>
          <w:rFonts w:ascii="Garamond" w:hAnsi="Garamond"/>
          <w:b/>
          <w:sz w:val="24"/>
          <w:szCs w:val="24"/>
        </w:rPr>
      </w:pPr>
    </w:p>
    <w:p w:rsidR="00360B3C" w:rsidRPr="00A7724E" w:rsidRDefault="00360B3C" w:rsidP="00A7724E">
      <w:pPr>
        <w:spacing w:after="0" w:line="240" w:lineRule="auto"/>
        <w:contextualSpacing/>
        <w:rPr>
          <w:rFonts w:ascii="Garamond" w:hAnsi="Garamond"/>
          <w:b/>
          <w:sz w:val="24"/>
          <w:szCs w:val="24"/>
        </w:rPr>
      </w:pPr>
      <w:r w:rsidRPr="00A7724E">
        <w:rPr>
          <w:rFonts w:ascii="Garamond" w:hAnsi="Garamond"/>
          <w:b/>
          <w:sz w:val="24"/>
          <w:szCs w:val="24"/>
        </w:rPr>
        <w:t xml:space="preserve">Paulina </w:t>
      </w:r>
      <w:proofErr w:type="spellStart"/>
      <w:r w:rsidRPr="00A7724E">
        <w:rPr>
          <w:rFonts w:ascii="Garamond" w:hAnsi="Garamond"/>
          <w:b/>
          <w:sz w:val="24"/>
          <w:szCs w:val="24"/>
        </w:rPr>
        <w:t>Drewniak</w:t>
      </w:r>
      <w:proofErr w:type="spellEnd"/>
      <w:r w:rsidR="009D6D33" w:rsidRPr="00A7724E">
        <w:rPr>
          <w:rFonts w:ascii="Garamond" w:hAnsi="Garamond"/>
          <w:b/>
          <w:sz w:val="24"/>
          <w:szCs w:val="24"/>
        </w:rPr>
        <w:t>: ‘</w:t>
      </w:r>
      <w:r w:rsidRPr="00A7724E">
        <w:rPr>
          <w:rFonts w:ascii="Garamond" w:hAnsi="Garamond"/>
          <w:b/>
          <w:sz w:val="24"/>
          <w:szCs w:val="24"/>
        </w:rPr>
        <w:t xml:space="preserve">Translation and </w:t>
      </w:r>
      <w:proofErr w:type="spellStart"/>
      <w:r w:rsidRPr="00A7724E">
        <w:rPr>
          <w:rFonts w:ascii="Garamond" w:hAnsi="Garamond"/>
          <w:b/>
          <w:sz w:val="24"/>
          <w:szCs w:val="24"/>
        </w:rPr>
        <w:t>transmediality</w:t>
      </w:r>
      <w:proofErr w:type="spellEnd"/>
      <w:r w:rsidRPr="00A7724E">
        <w:rPr>
          <w:rFonts w:ascii="Garamond" w:hAnsi="Garamond"/>
          <w:b/>
          <w:sz w:val="24"/>
          <w:szCs w:val="24"/>
        </w:rPr>
        <w:t>, or on Polish monsters abroad</w:t>
      </w:r>
      <w:r w:rsidR="009D6D33" w:rsidRPr="00A7724E">
        <w:rPr>
          <w:rFonts w:ascii="Garamond" w:hAnsi="Garamond"/>
          <w:b/>
          <w:sz w:val="24"/>
          <w:szCs w:val="24"/>
        </w:rPr>
        <w:t>’</w:t>
      </w:r>
    </w:p>
    <w:p w:rsidR="00360B3C" w:rsidRDefault="00360B3C" w:rsidP="00A7724E">
      <w:pPr>
        <w:spacing w:after="0" w:line="240" w:lineRule="auto"/>
        <w:rPr>
          <w:rFonts w:ascii="Garamond" w:hAnsi="Garamond"/>
          <w:sz w:val="24"/>
          <w:szCs w:val="24"/>
        </w:rPr>
      </w:pPr>
      <w:r w:rsidRPr="00A7724E">
        <w:rPr>
          <w:rFonts w:ascii="Garamond" w:hAnsi="Garamond"/>
          <w:sz w:val="24"/>
          <w:szCs w:val="24"/>
        </w:rPr>
        <w:t xml:space="preserve">When a short fantasy story </w:t>
      </w:r>
      <w:proofErr w:type="spellStart"/>
      <w:r w:rsidRPr="00A7724E">
        <w:rPr>
          <w:rFonts w:ascii="Garamond" w:hAnsi="Garamond"/>
          <w:i/>
          <w:sz w:val="24"/>
          <w:szCs w:val="24"/>
        </w:rPr>
        <w:t>Wiedźmin</w:t>
      </w:r>
      <w:proofErr w:type="spellEnd"/>
      <w:r w:rsidRPr="00A7724E">
        <w:rPr>
          <w:rFonts w:ascii="Garamond" w:hAnsi="Garamond"/>
          <w:sz w:val="24"/>
          <w:szCs w:val="24"/>
        </w:rPr>
        <w:t xml:space="preserve"> (“The </w:t>
      </w:r>
      <w:proofErr w:type="spellStart"/>
      <w:r w:rsidRPr="00A7724E">
        <w:rPr>
          <w:rFonts w:ascii="Garamond" w:hAnsi="Garamond"/>
          <w:sz w:val="24"/>
          <w:szCs w:val="24"/>
        </w:rPr>
        <w:t>Witcher</w:t>
      </w:r>
      <w:proofErr w:type="spellEnd"/>
      <w:r w:rsidRPr="00A7724E">
        <w:rPr>
          <w:rFonts w:ascii="Garamond" w:hAnsi="Garamond"/>
          <w:sz w:val="24"/>
          <w:szCs w:val="24"/>
        </w:rPr>
        <w:t xml:space="preserve">”) appeared in the Polish </w:t>
      </w:r>
      <w:proofErr w:type="spellStart"/>
      <w:r w:rsidRPr="00A7724E">
        <w:rPr>
          <w:rFonts w:ascii="Garamond" w:hAnsi="Garamond"/>
          <w:i/>
          <w:sz w:val="24"/>
          <w:szCs w:val="24"/>
        </w:rPr>
        <w:t>Fantastyka</w:t>
      </w:r>
      <w:proofErr w:type="spellEnd"/>
      <w:r w:rsidRPr="00A7724E">
        <w:rPr>
          <w:rFonts w:ascii="Garamond" w:hAnsi="Garamond"/>
          <w:sz w:val="24"/>
          <w:szCs w:val="24"/>
        </w:rPr>
        <w:t xml:space="preserve"> magazine in 1986, no one expected it to become one of the most widely translated Polish texts of the following decades. </w:t>
      </w:r>
      <w:proofErr w:type="gramStart"/>
      <w:r w:rsidRPr="00A7724E">
        <w:rPr>
          <w:rFonts w:ascii="Garamond" w:hAnsi="Garamond"/>
          <w:sz w:val="24"/>
          <w:szCs w:val="24"/>
        </w:rPr>
        <w:t>But</w:t>
      </w:r>
      <w:proofErr w:type="gramEnd"/>
      <w:r w:rsidRPr="00A7724E">
        <w:rPr>
          <w:rFonts w:ascii="Garamond" w:hAnsi="Garamond"/>
          <w:sz w:val="24"/>
          <w:szCs w:val="24"/>
        </w:rPr>
        <w:t xml:space="preserve"> it did. A smashing hit in Poland, the story of the </w:t>
      </w:r>
      <w:proofErr w:type="spellStart"/>
      <w:r w:rsidRPr="00A7724E">
        <w:rPr>
          <w:rFonts w:ascii="Garamond" w:hAnsi="Garamond"/>
          <w:sz w:val="24"/>
          <w:szCs w:val="24"/>
        </w:rPr>
        <w:t>witcher</w:t>
      </w:r>
      <w:proofErr w:type="spellEnd"/>
      <w:r w:rsidRPr="00A7724E">
        <w:rPr>
          <w:rFonts w:ascii="Garamond" w:hAnsi="Garamond"/>
          <w:sz w:val="24"/>
          <w:szCs w:val="24"/>
        </w:rPr>
        <w:t xml:space="preserve"> </w:t>
      </w:r>
      <w:proofErr w:type="spellStart"/>
      <w:r w:rsidRPr="00A7724E">
        <w:rPr>
          <w:rFonts w:ascii="Garamond" w:hAnsi="Garamond"/>
          <w:sz w:val="24"/>
          <w:szCs w:val="24"/>
        </w:rPr>
        <w:t>Geralt</w:t>
      </w:r>
      <w:proofErr w:type="spellEnd"/>
      <w:r w:rsidRPr="00A7724E">
        <w:rPr>
          <w:rFonts w:ascii="Garamond" w:hAnsi="Garamond"/>
          <w:sz w:val="24"/>
          <w:szCs w:val="24"/>
        </w:rPr>
        <w:t xml:space="preserve"> evolved into a seven book long saga, was adapted into film, comics, a hit videogame, and eventually formed a huge </w:t>
      </w:r>
      <w:proofErr w:type="spellStart"/>
      <w:r w:rsidRPr="00A7724E">
        <w:rPr>
          <w:rFonts w:ascii="Garamond" w:hAnsi="Garamond"/>
          <w:sz w:val="24"/>
          <w:szCs w:val="24"/>
        </w:rPr>
        <w:t>transmedial</w:t>
      </w:r>
      <w:proofErr w:type="spellEnd"/>
      <w:r w:rsidRPr="00A7724E">
        <w:rPr>
          <w:rFonts w:ascii="Garamond" w:hAnsi="Garamond"/>
          <w:sz w:val="24"/>
          <w:szCs w:val="24"/>
        </w:rPr>
        <w:t xml:space="preserve"> franchise. The paper traces the translational history of the franchise, comparing Polish-English fantasy translations to the presence of the genre in other parts of the world (Taiwan, France, Sweden) in order to show how fan cultures can create separate channels, transcending traditionally established literary systems.</w:t>
      </w:r>
    </w:p>
    <w:p w:rsidR="00A7724E" w:rsidRPr="00A7724E" w:rsidRDefault="00A7724E" w:rsidP="00A7724E">
      <w:pPr>
        <w:spacing w:after="0" w:line="240" w:lineRule="auto"/>
        <w:rPr>
          <w:rFonts w:ascii="Garamond" w:hAnsi="Garamond"/>
          <w:sz w:val="24"/>
          <w:szCs w:val="24"/>
        </w:rPr>
      </w:pPr>
    </w:p>
    <w:p w:rsidR="00AE1A87" w:rsidRPr="00A7724E" w:rsidRDefault="00AE1A87" w:rsidP="00A7724E">
      <w:pPr>
        <w:spacing w:after="0" w:line="240" w:lineRule="auto"/>
        <w:rPr>
          <w:rFonts w:ascii="Garamond" w:hAnsi="Garamond"/>
          <w:i/>
          <w:sz w:val="24"/>
          <w:szCs w:val="24"/>
        </w:rPr>
      </w:pPr>
      <w:r w:rsidRPr="00A7724E">
        <w:rPr>
          <w:rFonts w:ascii="Garamond" w:hAnsi="Garamond"/>
          <w:i/>
          <w:sz w:val="24"/>
          <w:szCs w:val="24"/>
        </w:rPr>
        <w:t xml:space="preserve">Paulina </w:t>
      </w:r>
      <w:proofErr w:type="spellStart"/>
      <w:r w:rsidR="005442D3">
        <w:rPr>
          <w:rFonts w:ascii="Garamond" w:hAnsi="Garamond"/>
          <w:i/>
          <w:sz w:val="24"/>
          <w:szCs w:val="24"/>
        </w:rPr>
        <w:t>Drewniak</w:t>
      </w:r>
      <w:proofErr w:type="spellEnd"/>
      <w:r w:rsidR="005442D3">
        <w:rPr>
          <w:rFonts w:ascii="Garamond" w:hAnsi="Garamond"/>
          <w:i/>
          <w:sz w:val="24"/>
          <w:szCs w:val="24"/>
        </w:rPr>
        <w:t xml:space="preserve"> is a doctoral researcher</w:t>
      </w:r>
      <w:r w:rsidRPr="00A7724E">
        <w:rPr>
          <w:rFonts w:ascii="Garamond" w:hAnsi="Garamond"/>
          <w:i/>
          <w:sz w:val="24"/>
          <w:szCs w:val="24"/>
        </w:rPr>
        <w:t xml:space="preserve"> at the University </w:t>
      </w:r>
      <w:proofErr w:type="gramStart"/>
      <w:r w:rsidRPr="00A7724E">
        <w:rPr>
          <w:rFonts w:ascii="Garamond" w:hAnsi="Garamond"/>
          <w:i/>
          <w:sz w:val="24"/>
          <w:szCs w:val="24"/>
        </w:rPr>
        <w:t>of</w:t>
      </w:r>
      <w:proofErr w:type="gramEnd"/>
      <w:r w:rsidRPr="00A7724E">
        <w:rPr>
          <w:rFonts w:ascii="Garamond" w:hAnsi="Garamond"/>
          <w:i/>
          <w:sz w:val="24"/>
          <w:szCs w:val="24"/>
        </w:rPr>
        <w:t xml:space="preserve"> </w:t>
      </w:r>
      <w:proofErr w:type="spellStart"/>
      <w:r w:rsidRPr="00A7724E">
        <w:rPr>
          <w:rFonts w:ascii="Garamond" w:hAnsi="Garamond"/>
          <w:i/>
          <w:sz w:val="24"/>
          <w:szCs w:val="24"/>
        </w:rPr>
        <w:t>Wrocław</w:t>
      </w:r>
      <w:proofErr w:type="spellEnd"/>
      <w:r w:rsidRPr="00A7724E">
        <w:rPr>
          <w:rFonts w:ascii="Garamond" w:hAnsi="Garamond"/>
          <w:i/>
          <w:sz w:val="24"/>
          <w:szCs w:val="24"/>
        </w:rPr>
        <w:t>, Poland. Her doctoral project examines the English translations of the “</w:t>
      </w:r>
      <w:proofErr w:type="spellStart"/>
      <w:r w:rsidRPr="00A7724E">
        <w:rPr>
          <w:rFonts w:ascii="Garamond" w:hAnsi="Garamond"/>
          <w:i/>
          <w:sz w:val="24"/>
          <w:szCs w:val="24"/>
        </w:rPr>
        <w:t>Witcher</w:t>
      </w:r>
      <w:proofErr w:type="spellEnd"/>
      <w:r w:rsidRPr="00A7724E">
        <w:rPr>
          <w:rFonts w:ascii="Garamond" w:hAnsi="Garamond"/>
          <w:i/>
          <w:sz w:val="24"/>
          <w:szCs w:val="24"/>
        </w:rPr>
        <w:t xml:space="preserve">” series by the Polish fantasy writer Andrzej </w:t>
      </w:r>
      <w:proofErr w:type="spellStart"/>
      <w:r w:rsidRPr="00A7724E">
        <w:rPr>
          <w:rFonts w:ascii="Garamond" w:hAnsi="Garamond"/>
          <w:i/>
          <w:sz w:val="24"/>
          <w:szCs w:val="24"/>
        </w:rPr>
        <w:t>Sapkowski</w:t>
      </w:r>
      <w:proofErr w:type="spellEnd"/>
      <w:r w:rsidRPr="00A7724E">
        <w:rPr>
          <w:rFonts w:ascii="Garamond" w:hAnsi="Garamond"/>
          <w:i/>
          <w:sz w:val="24"/>
          <w:szCs w:val="24"/>
        </w:rPr>
        <w:t xml:space="preserve">, in the broader context of national reimagining, modern media and gaming culture, and cultural translation. She has also published on legal issues of copyright and the problems of translating historiography. </w:t>
      </w:r>
    </w:p>
    <w:p w:rsidR="00AE1A87" w:rsidRPr="00A7724E" w:rsidRDefault="00AE1A87" w:rsidP="00A7724E">
      <w:pPr>
        <w:spacing w:after="0" w:line="240" w:lineRule="auto"/>
        <w:rPr>
          <w:rFonts w:ascii="Garamond" w:hAnsi="Garamond"/>
          <w:sz w:val="24"/>
          <w:szCs w:val="24"/>
        </w:rPr>
      </w:pPr>
    </w:p>
    <w:p w:rsidR="00AE1A87" w:rsidRPr="00A7724E" w:rsidRDefault="00AE1A87" w:rsidP="00A7724E">
      <w:pPr>
        <w:spacing w:after="0" w:line="240" w:lineRule="auto"/>
        <w:rPr>
          <w:rFonts w:ascii="Garamond" w:hAnsi="Garamond"/>
          <w:b/>
          <w:sz w:val="24"/>
          <w:szCs w:val="24"/>
        </w:rPr>
      </w:pPr>
      <w:r w:rsidRPr="00A7724E">
        <w:rPr>
          <w:rFonts w:ascii="Garamond" w:hAnsi="Garamond"/>
          <w:b/>
          <w:sz w:val="24"/>
          <w:szCs w:val="24"/>
        </w:rPr>
        <w:t xml:space="preserve">Olivia </w:t>
      </w:r>
      <w:proofErr w:type="spellStart"/>
      <w:r w:rsidRPr="00A7724E">
        <w:rPr>
          <w:rFonts w:ascii="Garamond" w:hAnsi="Garamond"/>
          <w:b/>
          <w:sz w:val="24"/>
          <w:szCs w:val="24"/>
        </w:rPr>
        <w:t>Hellewell</w:t>
      </w:r>
      <w:proofErr w:type="spellEnd"/>
      <w:r w:rsidRPr="00A7724E">
        <w:rPr>
          <w:rFonts w:ascii="Garamond" w:hAnsi="Garamond"/>
          <w:b/>
          <w:sz w:val="24"/>
          <w:szCs w:val="24"/>
        </w:rPr>
        <w:t>: ‘A Small but Powerful Machine: Key Actors in the Slovene Literary Translation Market’</w:t>
      </w:r>
    </w:p>
    <w:p w:rsidR="00AE1A87" w:rsidRPr="00A7724E" w:rsidRDefault="00AE1A87" w:rsidP="00A7724E">
      <w:pPr>
        <w:spacing w:after="0" w:line="240" w:lineRule="auto"/>
        <w:rPr>
          <w:rFonts w:ascii="Garamond" w:hAnsi="Garamond"/>
          <w:sz w:val="24"/>
          <w:szCs w:val="24"/>
        </w:rPr>
      </w:pPr>
      <w:r w:rsidRPr="00A7724E">
        <w:rPr>
          <w:rFonts w:ascii="Garamond" w:hAnsi="Garamond"/>
          <w:sz w:val="24"/>
          <w:szCs w:val="24"/>
        </w:rPr>
        <w:t xml:space="preserve">In 2008 and 2010, of all EU member states, Slovene publishing houses not only received the most funding for literary translation overall, but also translated the highest number of literary works of all institutions in the EU. This paper will assess the material role that institutions and funds play in supporting the selection and publication of translations from Slovene into English since 2004. It seeks to gain a clear picture of the mechanics of the institutions that select, support and publish translations from Slovene into English, and to establish precisely who we might consider </w:t>
      </w:r>
      <w:proofErr w:type="gramStart"/>
      <w:r w:rsidRPr="00A7724E">
        <w:rPr>
          <w:rFonts w:ascii="Garamond" w:hAnsi="Garamond"/>
          <w:sz w:val="24"/>
          <w:szCs w:val="24"/>
        </w:rPr>
        <w:t>to be the</w:t>
      </w:r>
      <w:proofErr w:type="gramEnd"/>
      <w:r w:rsidRPr="00A7724E">
        <w:rPr>
          <w:rFonts w:ascii="Garamond" w:hAnsi="Garamond"/>
          <w:sz w:val="24"/>
          <w:szCs w:val="24"/>
        </w:rPr>
        <w:t xml:space="preserve"> key actors in this process.  Data from the Slovene Book Agency (JAK), the EU-funded Cultural Contact Point Slovenia and individual publishing houses is synthesised in order to establish firstly, how many literary works </w:t>
      </w:r>
      <w:proofErr w:type="gramStart"/>
      <w:r w:rsidRPr="00A7724E">
        <w:rPr>
          <w:rFonts w:ascii="Garamond" w:hAnsi="Garamond"/>
          <w:sz w:val="24"/>
          <w:szCs w:val="24"/>
        </w:rPr>
        <w:t>have been translated</w:t>
      </w:r>
      <w:proofErr w:type="gramEnd"/>
      <w:r w:rsidRPr="00A7724E">
        <w:rPr>
          <w:rFonts w:ascii="Garamond" w:hAnsi="Garamond"/>
          <w:sz w:val="24"/>
          <w:szCs w:val="24"/>
        </w:rPr>
        <w:t xml:space="preserve"> from Slovene into English since 2004, and most importantly, where they were published and how they were funded. Having established this overview of key actors, the paper will draw some preliminary conclusions as to how key actors influence the output of literary translations from Slovene into English, and to what extent we might consider this </w:t>
      </w:r>
      <w:proofErr w:type="gramStart"/>
      <w:r w:rsidRPr="00A7724E">
        <w:rPr>
          <w:rFonts w:ascii="Garamond" w:hAnsi="Garamond"/>
          <w:sz w:val="24"/>
          <w:szCs w:val="24"/>
        </w:rPr>
        <w:t>to be a</w:t>
      </w:r>
      <w:proofErr w:type="gramEnd"/>
      <w:r w:rsidRPr="00A7724E">
        <w:rPr>
          <w:rFonts w:ascii="Garamond" w:hAnsi="Garamond"/>
          <w:sz w:val="24"/>
          <w:szCs w:val="24"/>
        </w:rPr>
        <w:t xml:space="preserve"> conscious shaping of a contemporary Slovene cultural identity. </w:t>
      </w:r>
    </w:p>
    <w:p w:rsidR="00AE1A87" w:rsidRDefault="00AE1A87" w:rsidP="00A7724E">
      <w:pPr>
        <w:spacing w:after="0" w:line="240" w:lineRule="auto"/>
        <w:rPr>
          <w:rFonts w:ascii="Garamond" w:hAnsi="Garamond"/>
          <w:sz w:val="24"/>
          <w:szCs w:val="24"/>
        </w:rPr>
      </w:pPr>
    </w:p>
    <w:p w:rsidR="005442D3" w:rsidRPr="00700460" w:rsidRDefault="005442D3" w:rsidP="00A7724E">
      <w:pPr>
        <w:spacing w:after="0" w:line="240" w:lineRule="auto"/>
        <w:rPr>
          <w:rFonts w:ascii="Garamond" w:hAnsi="Garamond"/>
          <w:i/>
          <w:sz w:val="24"/>
          <w:szCs w:val="24"/>
        </w:rPr>
      </w:pPr>
      <w:r w:rsidRPr="00700460">
        <w:rPr>
          <w:rFonts w:ascii="Garamond" w:hAnsi="Garamond"/>
          <w:i/>
          <w:sz w:val="24"/>
          <w:szCs w:val="24"/>
        </w:rPr>
        <w:t xml:space="preserve">Olivia </w:t>
      </w:r>
      <w:proofErr w:type="spellStart"/>
      <w:r w:rsidRPr="00700460">
        <w:rPr>
          <w:rFonts w:ascii="Garamond" w:hAnsi="Garamond"/>
          <w:i/>
          <w:sz w:val="24"/>
          <w:szCs w:val="24"/>
        </w:rPr>
        <w:t>Hellewell</w:t>
      </w:r>
      <w:proofErr w:type="spellEnd"/>
      <w:r w:rsidRPr="00700460">
        <w:rPr>
          <w:rFonts w:ascii="Garamond" w:hAnsi="Garamond"/>
          <w:i/>
          <w:sz w:val="24"/>
          <w:szCs w:val="24"/>
        </w:rPr>
        <w:t xml:space="preserve"> is an ESRC-funded doctoral researcher at the University of Nottingham. Her current project explores translation and cultural capital in the context of Slovenia. </w:t>
      </w:r>
      <w:r w:rsidR="00700460" w:rsidRPr="00700460">
        <w:rPr>
          <w:rFonts w:ascii="Garamond" w:hAnsi="Garamond"/>
          <w:i/>
          <w:sz w:val="24"/>
          <w:szCs w:val="24"/>
        </w:rPr>
        <w:t xml:space="preserve">She </w:t>
      </w:r>
      <w:r w:rsidR="00B71372">
        <w:rPr>
          <w:rFonts w:ascii="Garamond" w:hAnsi="Garamond"/>
          <w:i/>
          <w:sz w:val="24"/>
          <w:szCs w:val="24"/>
        </w:rPr>
        <w:t xml:space="preserve">is </w:t>
      </w:r>
      <w:r w:rsidR="00700460" w:rsidRPr="00700460">
        <w:rPr>
          <w:rFonts w:ascii="Garamond" w:hAnsi="Garamond"/>
          <w:i/>
          <w:sz w:val="24"/>
          <w:szCs w:val="24"/>
        </w:rPr>
        <w:t>also</w:t>
      </w:r>
      <w:r w:rsidR="00B71372">
        <w:rPr>
          <w:rFonts w:ascii="Garamond" w:hAnsi="Garamond"/>
          <w:i/>
          <w:sz w:val="24"/>
          <w:szCs w:val="24"/>
        </w:rPr>
        <w:t xml:space="preserve"> a published translator</w:t>
      </w:r>
      <w:r w:rsidR="00700460" w:rsidRPr="00700460">
        <w:rPr>
          <w:rFonts w:ascii="Garamond" w:hAnsi="Garamond"/>
          <w:i/>
          <w:sz w:val="24"/>
          <w:szCs w:val="24"/>
        </w:rPr>
        <w:t>.</w:t>
      </w:r>
    </w:p>
    <w:p w:rsidR="00700460" w:rsidRPr="00A7724E" w:rsidRDefault="00700460" w:rsidP="00A7724E">
      <w:pPr>
        <w:spacing w:after="0" w:line="240" w:lineRule="auto"/>
        <w:rPr>
          <w:rFonts w:ascii="Garamond" w:hAnsi="Garamond"/>
          <w:sz w:val="24"/>
          <w:szCs w:val="24"/>
        </w:rPr>
      </w:pPr>
    </w:p>
    <w:p w:rsidR="00686DC6" w:rsidRPr="00A7724E" w:rsidRDefault="00686DC6" w:rsidP="00A7724E">
      <w:pPr>
        <w:spacing w:after="0" w:line="240" w:lineRule="auto"/>
        <w:rPr>
          <w:rFonts w:ascii="Garamond" w:hAnsi="Garamond"/>
          <w:b/>
          <w:sz w:val="24"/>
          <w:szCs w:val="24"/>
        </w:rPr>
      </w:pPr>
      <w:r w:rsidRPr="00A7724E">
        <w:rPr>
          <w:rFonts w:ascii="Garamond" w:eastAsia="Calibri" w:hAnsi="Garamond" w:cs="Calibri"/>
          <w:b/>
          <w:sz w:val="24"/>
          <w:szCs w:val="24"/>
        </w:rPr>
        <w:t>Richard Mansell: ‘How does a Catalan literary translation get to market?’</w:t>
      </w:r>
    </w:p>
    <w:p w:rsidR="00686DC6" w:rsidRPr="00A7724E" w:rsidRDefault="00686DC6" w:rsidP="00A7724E">
      <w:pPr>
        <w:spacing w:after="0" w:line="240" w:lineRule="auto"/>
        <w:rPr>
          <w:rFonts w:ascii="Garamond" w:hAnsi="Garamond"/>
          <w:sz w:val="24"/>
          <w:szCs w:val="24"/>
        </w:rPr>
      </w:pPr>
      <w:r w:rsidRPr="00A7724E">
        <w:rPr>
          <w:rFonts w:ascii="Garamond" w:eastAsia="Calibri" w:hAnsi="Garamond" w:cs="Calibri"/>
          <w:sz w:val="24"/>
          <w:szCs w:val="24"/>
        </w:rPr>
        <w:t xml:space="preserve">This paper will analyse the numerous incentives that are available to encourage translation from one of Europe’s stateless languages, Catalan, and how these incentives </w:t>
      </w:r>
      <w:proofErr w:type="gramStart"/>
      <w:r w:rsidRPr="00A7724E">
        <w:rPr>
          <w:rFonts w:ascii="Garamond" w:eastAsia="Calibri" w:hAnsi="Garamond" w:cs="Calibri"/>
          <w:sz w:val="24"/>
          <w:szCs w:val="24"/>
        </w:rPr>
        <w:t>are welcomed and used by English-language publishers</w:t>
      </w:r>
      <w:proofErr w:type="gramEnd"/>
      <w:r w:rsidRPr="00A7724E">
        <w:rPr>
          <w:rFonts w:ascii="Garamond" w:eastAsia="Calibri" w:hAnsi="Garamond" w:cs="Calibri"/>
          <w:sz w:val="24"/>
          <w:szCs w:val="24"/>
        </w:rPr>
        <w:t xml:space="preserve">. The study will begin with a survey of the incentives and tools that are made available by the </w:t>
      </w:r>
      <w:proofErr w:type="gramStart"/>
      <w:r w:rsidRPr="00A7724E">
        <w:rPr>
          <w:rFonts w:ascii="Garamond" w:eastAsia="Calibri" w:hAnsi="Garamond" w:cs="Calibri"/>
          <w:sz w:val="24"/>
          <w:szCs w:val="24"/>
        </w:rPr>
        <w:t>publicly-funded</w:t>
      </w:r>
      <w:proofErr w:type="gramEnd"/>
      <w:r w:rsidRPr="00A7724E">
        <w:rPr>
          <w:rFonts w:ascii="Garamond" w:eastAsia="Calibri" w:hAnsi="Garamond" w:cs="Calibri"/>
          <w:sz w:val="24"/>
          <w:szCs w:val="24"/>
        </w:rPr>
        <w:t xml:space="preserve"> </w:t>
      </w:r>
      <w:proofErr w:type="spellStart"/>
      <w:r w:rsidRPr="00A7724E">
        <w:rPr>
          <w:rFonts w:ascii="Garamond" w:eastAsia="Calibri" w:hAnsi="Garamond" w:cs="Calibri"/>
          <w:sz w:val="24"/>
          <w:szCs w:val="24"/>
        </w:rPr>
        <w:t>Institut</w:t>
      </w:r>
      <w:proofErr w:type="spellEnd"/>
      <w:r w:rsidRPr="00A7724E">
        <w:rPr>
          <w:rFonts w:ascii="Garamond" w:eastAsia="Calibri" w:hAnsi="Garamond" w:cs="Calibri"/>
          <w:sz w:val="24"/>
          <w:szCs w:val="24"/>
        </w:rPr>
        <w:t xml:space="preserve"> Ramon </w:t>
      </w:r>
      <w:proofErr w:type="spellStart"/>
      <w:r w:rsidRPr="00A7724E">
        <w:rPr>
          <w:rFonts w:ascii="Garamond" w:eastAsia="Calibri" w:hAnsi="Garamond" w:cs="Calibri"/>
          <w:sz w:val="24"/>
          <w:szCs w:val="24"/>
        </w:rPr>
        <w:t>Llull</w:t>
      </w:r>
      <w:proofErr w:type="spellEnd"/>
      <w:r w:rsidRPr="00A7724E">
        <w:rPr>
          <w:rFonts w:ascii="Garamond" w:eastAsia="Calibri" w:hAnsi="Garamond" w:cs="Calibri"/>
          <w:sz w:val="24"/>
          <w:szCs w:val="24"/>
        </w:rPr>
        <w:t xml:space="preserve">. Secondly, it will analyse the number of translations from Catalan that have been published thanks to these schemes (both into English and other languages), and those that have appeared without such funding; it will also consider the pattern of the recipients of the funding. Thirdly, I shall also interview members of the </w:t>
      </w:r>
      <w:proofErr w:type="spellStart"/>
      <w:r w:rsidRPr="00A7724E">
        <w:rPr>
          <w:rFonts w:ascii="Garamond" w:eastAsia="Calibri" w:hAnsi="Garamond" w:cs="Calibri"/>
          <w:sz w:val="24"/>
          <w:szCs w:val="24"/>
        </w:rPr>
        <w:t>Institut</w:t>
      </w:r>
      <w:proofErr w:type="spellEnd"/>
      <w:r w:rsidRPr="00A7724E">
        <w:rPr>
          <w:rFonts w:ascii="Garamond" w:eastAsia="Calibri" w:hAnsi="Garamond" w:cs="Calibri"/>
          <w:sz w:val="24"/>
          <w:szCs w:val="24"/>
        </w:rPr>
        <w:t xml:space="preserve"> Ramon </w:t>
      </w:r>
      <w:proofErr w:type="spellStart"/>
      <w:r w:rsidRPr="00A7724E">
        <w:rPr>
          <w:rFonts w:ascii="Garamond" w:eastAsia="Calibri" w:hAnsi="Garamond" w:cs="Calibri"/>
          <w:sz w:val="24"/>
          <w:szCs w:val="24"/>
        </w:rPr>
        <w:t>Llull</w:t>
      </w:r>
      <w:proofErr w:type="spellEnd"/>
      <w:r w:rsidRPr="00A7724E">
        <w:rPr>
          <w:rFonts w:ascii="Garamond" w:eastAsia="Calibri" w:hAnsi="Garamond" w:cs="Calibri"/>
          <w:sz w:val="24"/>
          <w:szCs w:val="24"/>
        </w:rPr>
        <w:t xml:space="preserve">, publishers of translations and translators themselves in their role as </w:t>
      </w:r>
      <w:r w:rsidRPr="00A7724E">
        <w:rPr>
          <w:rFonts w:ascii="Garamond" w:eastAsia="Calibri" w:hAnsi="Garamond" w:cs="Calibri"/>
          <w:sz w:val="24"/>
          <w:szCs w:val="24"/>
        </w:rPr>
        <w:lastRenderedPageBreak/>
        <w:t xml:space="preserve">activists for the foreign literature about how well these initiatives work and their </w:t>
      </w:r>
      <w:proofErr w:type="gramStart"/>
      <w:r w:rsidRPr="00A7724E">
        <w:rPr>
          <w:rFonts w:ascii="Garamond" w:eastAsia="Calibri" w:hAnsi="Garamond" w:cs="Calibri"/>
          <w:sz w:val="24"/>
          <w:szCs w:val="24"/>
        </w:rPr>
        <w:t>future plans</w:t>
      </w:r>
      <w:proofErr w:type="gramEnd"/>
      <w:r w:rsidRPr="00A7724E">
        <w:rPr>
          <w:rFonts w:ascii="Garamond" w:eastAsia="Calibri" w:hAnsi="Garamond" w:cs="Calibri"/>
          <w:sz w:val="24"/>
          <w:szCs w:val="24"/>
        </w:rPr>
        <w:t>. The study will conclude by determining how past practice informs the likely success of the various routes to market, both funded and unfunded.</w:t>
      </w:r>
    </w:p>
    <w:p w:rsidR="00A7724E" w:rsidRDefault="00A7724E" w:rsidP="00A7724E">
      <w:pPr>
        <w:spacing w:after="0" w:line="240" w:lineRule="auto"/>
        <w:rPr>
          <w:rFonts w:ascii="Garamond" w:eastAsia="Calibri" w:hAnsi="Garamond" w:cs="Calibri"/>
          <w:i/>
          <w:sz w:val="24"/>
          <w:szCs w:val="24"/>
        </w:rPr>
      </w:pPr>
    </w:p>
    <w:p w:rsidR="00686DC6" w:rsidRPr="00A7724E" w:rsidRDefault="00686DC6" w:rsidP="00A7724E">
      <w:pPr>
        <w:spacing w:after="0" w:line="240" w:lineRule="auto"/>
        <w:rPr>
          <w:rFonts w:ascii="Garamond" w:hAnsi="Garamond"/>
          <w:i/>
          <w:sz w:val="24"/>
          <w:szCs w:val="24"/>
        </w:rPr>
      </w:pPr>
      <w:r w:rsidRPr="00A7724E">
        <w:rPr>
          <w:rFonts w:ascii="Garamond" w:eastAsia="Calibri" w:hAnsi="Garamond" w:cs="Calibri"/>
          <w:i/>
          <w:sz w:val="24"/>
          <w:szCs w:val="24"/>
        </w:rPr>
        <w:t xml:space="preserve">Richard Mansell is Senior Lecturer in Translation at the University of Exeter, where he directs the MA in Translation and researches translators’ decision-making processes and how texts </w:t>
      </w:r>
      <w:proofErr w:type="gramStart"/>
      <w:r w:rsidRPr="00A7724E">
        <w:rPr>
          <w:rFonts w:ascii="Garamond" w:eastAsia="Calibri" w:hAnsi="Garamond" w:cs="Calibri"/>
          <w:i/>
          <w:sz w:val="24"/>
          <w:szCs w:val="24"/>
        </w:rPr>
        <w:t>are received</w:t>
      </w:r>
      <w:proofErr w:type="gramEnd"/>
      <w:r w:rsidRPr="00A7724E">
        <w:rPr>
          <w:rFonts w:ascii="Garamond" w:eastAsia="Calibri" w:hAnsi="Garamond" w:cs="Calibri"/>
          <w:i/>
          <w:sz w:val="24"/>
          <w:szCs w:val="24"/>
        </w:rPr>
        <w:t xml:space="preserve"> in translation, focusing particularly on Catalan-speaking territories. As well as extensive work as a translator of institutional and cultural documents from Spanish and Catalan, he has translated work from Catalan poets such as </w:t>
      </w:r>
      <w:proofErr w:type="spellStart"/>
      <w:r w:rsidRPr="00A7724E">
        <w:rPr>
          <w:rFonts w:ascii="Garamond" w:eastAsia="Calibri" w:hAnsi="Garamond" w:cs="Calibri"/>
          <w:i/>
          <w:sz w:val="24"/>
          <w:szCs w:val="24"/>
        </w:rPr>
        <w:t>Blai</w:t>
      </w:r>
      <w:proofErr w:type="spellEnd"/>
      <w:r w:rsidRPr="00A7724E">
        <w:rPr>
          <w:rFonts w:ascii="Garamond" w:eastAsia="Calibri" w:hAnsi="Garamond" w:cs="Calibri"/>
          <w:i/>
          <w:sz w:val="24"/>
          <w:szCs w:val="24"/>
        </w:rPr>
        <w:t xml:space="preserve"> </w:t>
      </w:r>
      <w:proofErr w:type="spellStart"/>
      <w:r w:rsidRPr="00A7724E">
        <w:rPr>
          <w:rFonts w:ascii="Garamond" w:eastAsia="Calibri" w:hAnsi="Garamond" w:cs="Calibri"/>
          <w:i/>
          <w:sz w:val="24"/>
          <w:szCs w:val="24"/>
        </w:rPr>
        <w:t>Bonet</w:t>
      </w:r>
      <w:proofErr w:type="spellEnd"/>
      <w:r w:rsidRPr="00A7724E">
        <w:rPr>
          <w:rFonts w:ascii="Garamond" w:eastAsia="Calibri" w:hAnsi="Garamond" w:cs="Calibri"/>
          <w:i/>
          <w:sz w:val="24"/>
          <w:szCs w:val="24"/>
        </w:rPr>
        <w:t xml:space="preserve"> and Miquel Costa </w:t>
      </w:r>
      <w:proofErr w:type="spellStart"/>
      <w:r w:rsidRPr="00A7724E">
        <w:rPr>
          <w:rFonts w:ascii="Garamond" w:eastAsia="Calibri" w:hAnsi="Garamond" w:cs="Calibri"/>
          <w:i/>
          <w:sz w:val="24"/>
          <w:szCs w:val="24"/>
        </w:rPr>
        <w:t>i</w:t>
      </w:r>
      <w:proofErr w:type="spellEnd"/>
      <w:r w:rsidRPr="00A7724E">
        <w:rPr>
          <w:rFonts w:ascii="Garamond" w:eastAsia="Calibri" w:hAnsi="Garamond" w:cs="Calibri"/>
          <w:i/>
          <w:sz w:val="24"/>
          <w:szCs w:val="24"/>
        </w:rPr>
        <w:t xml:space="preserve"> </w:t>
      </w:r>
      <w:proofErr w:type="spellStart"/>
      <w:r w:rsidRPr="00A7724E">
        <w:rPr>
          <w:rFonts w:ascii="Garamond" w:eastAsia="Calibri" w:hAnsi="Garamond" w:cs="Calibri"/>
          <w:i/>
          <w:sz w:val="24"/>
          <w:szCs w:val="24"/>
        </w:rPr>
        <w:t>Llobera</w:t>
      </w:r>
      <w:proofErr w:type="spellEnd"/>
      <w:r w:rsidRPr="00A7724E">
        <w:rPr>
          <w:rFonts w:ascii="Garamond" w:eastAsia="Calibri" w:hAnsi="Garamond" w:cs="Calibri"/>
          <w:i/>
          <w:sz w:val="24"/>
          <w:szCs w:val="24"/>
        </w:rPr>
        <w:t>, and collaborated on two successful translations and productions of Shakespeare into Catalan.</w:t>
      </w:r>
    </w:p>
    <w:p w:rsidR="00360B3C" w:rsidRPr="00A7724E" w:rsidRDefault="00360B3C" w:rsidP="00A7724E">
      <w:pPr>
        <w:spacing w:after="0" w:line="240" w:lineRule="auto"/>
        <w:rPr>
          <w:rFonts w:ascii="Garamond" w:hAnsi="Garamond"/>
          <w:sz w:val="24"/>
          <w:szCs w:val="24"/>
        </w:rPr>
      </w:pPr>
    </w:p>
    <w:p w:rsidR="004D0FA2" w:rsidRPr="00A7724E" w:rsidRDefault="004D0FA2" w:rsidP="00A7724E">
      <w:pPr>
        <w:spacing w:after="0" w:line="240" w:lineRule="auto"/>
        <w:rPr>
          <w:rFonts w:ascii="Garamond" w:hAnsi="Garamond"/>
          <w:b/>
          <w:sz w:val="24"/>
          <w:szCs w:val="24"/>
        </w:rPr>
      </w:pPr>
      <w:r w:rsidRPr="00A7724E">
        <w:rPr>
          <w:rFonts w:ascii="Garamond" w:hAnsi="Garamond"/>
          <w:b/>
          <w:sz w:val="24"/>
          <w:szCs w:val="24"/>
        </w:rPr>
        <w:t>Panel Three</w:t>
      </w:r>
    </w:p>
    <w:p w:rsidR="00A7724E" w:rsidRDefault="00A7724E" w:rsidP="00A7724E">
      <w:pPr>
        <w:spacing w:after="0" w:line="240" w:lineRule="auto"/>
        <w:rPr>
          <w:rFonts w:ascii="Garamond" w:hAnsi="Garamond"/>
          <w:b/>
          <w:sz w:val="24"/>
          <w:szCs w:val="24"/>
        </w:rPr>
      </w:pPr>
    </w:p>
    <w:p w:rsidR="009D6D33" w:rsidRPr="00A7724E" w:rsidRDefault="00C5460E" w:rsidP="00A7724E">
      <w:pPr>
        <w:spacing w:after="0" w:line="240" w:lineRule="auto"/>
        <w:rPr>
          <w:rFonts w:ascii="Garamond" w:hAnsi="Garamond"/>
          <w:b/>
          <w:sz w:val="24"/>
          <w:szCs w:val="24"/>
        </w:rPr>
      </w:pPr>
      <w:r w:rsidRPr="00A7724E">
        <w:rPr>
          <w:rFonts w:ascii="Garamond" w:hAnsi="Garamond"/>
          <w:b/>
          <w:sz w:val="24"/>
          <w:szCs w:val="24"/>
        </w:rPr>
        <w:t xml:space="preserve">Ivana </w:t>
      </w:r>
      <w:proofErr w:type="spellStart"/>
      <w:r w:rsidRPr="00A7724E">
        <w:rPr>
          <w:rFonts w:ascii="Garamond" w:hAnsi="Garamond"/>
          <w:b/>
          <w:sz w:val="24"/>
          <w:szCs w:val="24"/>
        </w:rPr>
        <w:t>Hostová</w:t>
      </w:r>
      <w:proofErr w:type="spellEnd"/>
      <w:r w:rsidRPr="00A7724E">
        <w:rPr>
          <w:rFonts w:ascii="Garamond" w:hAnsi="Garamond"/>
          <w:b/>
          <w:sz w:val="24"/>
          <w:szCs w:val="24"/>
        </w:rPr>
        <w:t>: ‘</w:t>
      </w:r>
      <w:r w:rsidR="009D6D33" w:rsidRPr="009D6D33">
        <w:rPr>
          <w:rFonts w:ascii="Garamond" w:hAnsi="Garamond"/>
          <w:b/>
          <w:sz w:val="24"/>
          <w:szCs w:val="24"/>
        </w:rPr>
        <w:t>But Can the Voices Be Heard? On the English Translations of Slovak Poetry</w:t>
      </w:r>
      <w:r w:rsidRPr="00A7724E">
        <w:rPr>
          <w:rFonts w:ascii="Garamond" w:hAnsi="Garamond"/>
          <w:b/>
          <w:sz w:val="24"/>
          <w:szCs w:val="24"/>
        </w:rPr>
        <w:t>’</w:t>
      </w:r>
    </w:p>
    <w:p w:rsidR="009D6D33" w:rsidRPr="009D6D33" w:rsidRDefault="009D6D33" w:rsidP="00A7724E">
      <w:pPr>
        <w:spacing w:after="0" w:line="240" w:lineRule="auto"/>
        <w:rPr>
          <w:rFonts w:ascii="Garamond" w:hAnsi="Garamond"/>
          <w:sz w:val="24"/>
          <w:szCs w:val="24"/>
        </w:rPr>
      </w:pPr>
      <w:r w:rsidRPr="009D6D33">
        <w:rPr>
          <w:rFonts w:ascii="Garamond" w:hAnsi="Garamond"/>
          <w:sz w:val="24"/>
          <w:szCs w:val="24"/>
        </w:rPr>
        <w:t xml:space="preserve">The paper investigates the sociological and cultural agents that have shaped the situation concerning translation of Slovak poetry into English since 1989. Since poetry is a highly marginalised discourse in both the source and (potential) target cultures, the situation in its translation is even more specific. Although it is true that, as Venuti argues, the marginal position of poetry on the literary market helps it escape the process of commodification to a certain degree, the extent to which power relationships influence its distribution, reception and translation is appreciable. The aim of the research is to link the corpus of the existing translations from the period under scrutiny to the wider sociocultural context through the analysis of the agents involved in the process of translation. </w:t>
      </w:r>
    </w:p>
    <w:p w:rsidR="009D6D33" w:rsidRPr="009D6D33" w:rsidRDefault="009D6D33" w:rsidP="00A7724E">
      <w:pPr>
        <w:spacing w:after="0" w:line="240" w:lineRule="auto"/>
        <w:rPr>
          <w:rFonts w:ascii="Garamond" w:hAnsi="Garamond"/>
          <w:sz w:val="24"/>
          <w:szCs w:val="24"/>
        </w:rPr>
      </w:pPr>
    </w:p>
    <w:p w:rsidR="009D6D33" w:rsidRPr="00700460" w:rsidRDefault="00524201" w:rsidP="00A7724E">
      <w:pPr>
        <w:spacing w:after="0" w:line="240" w:lineRule="auto"/>
        <w:rPr>
          <w:rFonts w:ascii="Garamond" w:hAnsi="Garamond"/>
          <w:i/>
          <w:sz w:val="24"/>
          <w:szCs w:val="24"/>
        </w:rPr>
      </w:pPr>
      <w:r w:rsidRPr="00700460">
        <w:rPr>
          <w:rFonts w:ascii="Garamond" w:hAnsi="Garamond"/>
          <w:i/>
          <w:sz w:val="24"/>
          <w:szCs w:val="24"/>
        </w:rPr>
        <w:t xml:space="preserve">Ivana </w:t>
      </w:r>
      <w:proofErr w:type="spellStart"/>
      <w:r w:rsidRPr="00700460">
        <w:rPr>
          <w:rFonts w:ascii="Garamond" w:hAnsi="Garamond"/>
          <w:i/>
          <w:sz w:val="24"/>
          <w:szCs w:val="24"/>
        </w:rPr>
        <w:t>Hostová</w:t>
      </w:r>
      <w:proofErr w:type="spellEnd"/>
      <w:r w:rsidRPr="00700460">
        <w:rPr>
          <w:rFonts w:ascii="Garamond" w:hAnsi="Garamond"/>
          <w:i/>
          <w:sz w:val="24"/>
          <w:szCs w:val="24"/>
        </w:rPr>
        <w:t xml:space="preserve"> is an Assistant Professor at the Institute of Translation and Interpreting, Faculty of Arts, University of </w:t>
      </w:r>
      <w:proofErr w:type="spellStart"/>
      <w:r w:rsidRPr="00700460">
        <w:rPr>
          <w:rFonts w:ascii="Garamond" w:hAnsi="Garamond"/>
          <w:i/>
          <w:sz w:val="24"/>
          <w:szCs w:val="24"/>
        </w:rPr>
        <w:t>Prešov</w:t>
      </w:r>
      <w:proofErr w:type="spellEnd"/>
      <w:r w:rsidRPr="00700460">
        <w:rPr>
          <w:rFonts w:ascii="Garamond" w:hAnsi="Garamond"/>
          <w:i/>
          <w:sz w:val="24"/>
          <w:szCs w:val="24"/>
        </w:rPr>
        <w:t>, Slovakia.</w:t>
      </w:r>
      <w:r w:rsidR="00700460" w:rsidRPr="00700460">
        <w:rPr>
          <w:rFonts w:ascii="Garamond" w:hAnsi="Garamond"/>
          <w:sz w:val="24"/>
          <w:szCs w:val="24"/>
        </w:rPr>
        <w:t xml:space="preserve"> </w:t>
      </w:r>
      <w:r w:rsidR="00700460" w:rsidRPr="00700460">
        <w:rPr>
          <w:rFonts w:ascii="Garamond" w:hAnsi="Garamond"/>
          <w:i/>
          <w:sz w:val="24"/>
          <w:szCs w:val="24"/>
        </w:rPr>
        <w:t xml:space="preserve">Her research focuses on contemporary Slovak poetry and poetry in translation. Following the on-line publication of her dissertation on Slovak and Czech translations of Sylvia Plath’s poetry, in 2014 she published </w:t>
      </w:r>
      <w:r w:rsidR="00700460" w:rsidRPr="00700460">
        <w:rPr>
          <w:rFonts w:ascii="Garamond" w:hAnsi="Garamond"/>
          <w:sz w:val="24"/>
          <w:szCs w:val="24"/>
        </w:rPr>
        <w:t>Between Entropy and Vision</w:t>
      </w:r>
      <w:r w:rsidR="00700460" w:rsidRPr="00700460">
        <w:rPr>
          <w:rFonts w:ascii="Garamond" w:hAnsi="Garamond"/>
          <w:i/>
          <w:sz w:val="24"/>
          <w:szCs w:val="24"/>
        </w:rPr>
        <w:t xml:space="preserve"> (</w:t>
      </w:r>
      <w:proofErr w:type="spellStart"/>
      <w:r w:rsidR="00700460" w:rsidRPr="00700460">
        <w:rPr>
          <w:rFonts w:ascii="Garamond" w:hAnsi="Garamond"/>
          <w:sz w:val="24"/>
          <w:szCs w:val="24"/>
        </w:rPr>
        <w:t>Medzi</w:t>
      </w:r>
      <w:proofErr w:type="spellEnd"/>
      <w:r w:rsidR="00700460" w:rsidRPr="00700460">
        <w:rPr>
          <w:rFonts w:ascii="Garamond" w:hAnsi="Garamond"/>
          <w:sz w:val="24"/>
          <w:szCs w:val="24"/>
        </w:rPr>
        <w:t xml:space="preserve"> </w:t>
      </w:r>
      <w:proofErr w:type="spellStart"/>
      <w:r w:rsidR="00700460" w:rsidRPr="00700460">
        <w:rPr>
          <w:rFonts w:ascii="Garamond" w:hAnsi="Garamond"/>
          <w:sz w:val="24"/>
          <w:szCs w:val="24"/>
        </w:rPr>
        <w:t>entropiou</w:t>
      </w:r>
      <w:proofErr w:type="spellEnd"/>
      <w:r w:rsidR="00700460" w:rsidRPr="00700460">
        <w:rPr>
          <w:rFonts w:ascii="Garamond" w:hAnsi="Garamond"/>
          <w:sz w:val="24"/>
          <w:szCs w:val="24"/>
        </w:rPr>
        <w:t xml:space="preserve"> a </w:t>
      </w:r>
      <w:proofErr w:type="spellStart"/>
      <w:r w:rsidR="00700460" w:rsidRPr="00700460">
        <w:rPr>
          <w:rFonts w:ascii="Garamond" w:hAnsi="Garamond"/>
          <w:sz w:val="24"/>
          <w:szCs w:val="24"/>
        </w:rPr>
        <w:t>víziou</w:t>
      </w:r>
      <w:proofErr w:type="spellEnd"/>
      <w:r w:rsidR="00700460" w:rsidRPr="00700460">
        <w:rPr>
          <w:rFonts w:ascii="Garamond" w:hAnsi="Garamond"/>
          <w:i/>
          <w:sz w:val="24"/>
          <w:szCs w:val="24"/>
        </w:rPr>
        <w:t>), a selection of her work to date on Slovak poetry.</w:t>
      </w:r>
    </w:p>
    <w:p w:rsidR="00C5460E" w:rsidRPr="00A7724E" w:rsidRDefault="00C5460E" w:rsidP="00A7724E">
      <w:pPr>
        <w:spacing w:after="0" w:line="240" w:lineRule="auto"/>
        <w:rPr>
          <w:rFonts w:ascii="Garamond" w:hAnsi="Garamond"/>
          <w:i/>
          <w:sz w:val="24"/>
          <w:szCs w:val="24"/>
        </w:rPr>
      </w:pPr>
    </w:p>
    <w:p w:rsidR="00686DC6" w:rsidRPr="00A7724E" w:rsidRDefault="00686DC6" w:rsidP="00A7724E">
      <w:pPr>
        <w:spacing w:after="0" w:line="240" w:lineRule="auto"/>
        <w:rPr>
          <w:rFonts w:ascii="Garamond" w:hAnsi="Garamond"/>
          <w:b/>
          <w:sz w:val="24"/>
          <w:szCs w:val="24"/>
        </w:rPr>
      </w:pPr>
      <w:r w:rsidRPr="00A7724E">
        <w:rPr>
          <w:rFonts w:ascii="Garamond" w:eastAsia="Times New Roman" w:hAnsi="Garamond" w:cs="Times New Roman"/>
          <w:b/>
          <w:sz w:val="24"/>
          <w:szCs w:val="24"/>
        </w:rPr>
        <w:t xml:space="preserve">Rosa </w:t>
      </w:r>
      <w:proofErr w:type="spellStart"/>
      <w:r w:rsidRPr="00A7724E">
        <w:rPr>
          <w:rFonts w:ascii="Garamond" w:eastAsia="Times New Roman" w:hAnsi="Garamond" w:cs="Times New Roman"/>
          <w:b/>
          <w:sz w:val="24"/>
          <w:szCs w:val="24"/>
        </w:rPr>
        <w:t>Mucignat</w:t>
      </w:r>
      <w:proofErr w:type="spellEnd"/>
      <w:r w:rsidRPr="00A7724E">
        <w:rPr>
          <w:rFonts w:ascii="Garamond" w:eastAsia="Times New Roman" w:hAnsi="Garamond" w:cs="Times New Roman"/>
          <w:b/>
          <w:sz w:val="24"/>
          <w:szCs w:val="24"/>
        </w:rPr>
        <w:t>, Cristina Viti and Stephen Watts</w:t>
      </w:r>
      <w:r w:rsidRPr="00A7724E">
        <w:rPr>
          <w:rFonts w:ascii="Garamond" w:hAnsi="Garamond"/>
          <w:b/>
          <w:sz w:val="24"/>
          <w:szCs w:val="24"/>
        </w:rPr>
        <w:t xml:space="preserve">: </w:t>
      </w:r>
      <w:r w:rsidRPr="00A7724E">
        <w:rPr>
          <w:rFonts w:ascii="Garamond" w:eastAsia="Times New Roman" w:hAnsi="Garamond" w:cs="Times New Roman"/>
          <w:b/>
          <w:sz w:val="24"/>
          <w:szCs w:val="24"/>
        </w:rPr>
        <w:t xml:space="preserve">‘Poetry in Translation: News from an Archive’ </w:t>
      </w:r>
    </w:p>
    <w:p w:rsidR="00686DC6" w:rsidRDefault="00686DC6" w:rsidP="00A7724E">
      <w:pPr>
        <w:spacing w:after="0" w:line="240" w:lineRule="auto"/>
        <w:rPr>
          <w:rFonts w:ascii="Garamond" w:eastAsia="Times New Roman" w:hAnsi="Garamond" w:cs="Times New Roman"/>
          <w:sz w:val="24"/>
          <w:szCs w:val="24"/>
        </w:rPr>
      </w:pPr>
      <w:r w:rsidRPr="00A7724E">
        <w:rPr>
          <w:rFonts w:ascii="Garamond" w:eastAsia="Times New Roman" w:hAnsi="Garamond" w:cs="Times New Roman"/>
          <w:sz w:val="24"/>
          <w:szCs w:val="24"/>
        </w:rPr>
        <w:t xml:space="preserve">Why is it so hard for writers in </w:t>
      </w:r>
      <w:proofErr w:type="gramStart"/>
      <w:r w:rsidRPr="00A7724E">
        <w:rPr>
          <w:rFonts w:ascii="Garamond" w:eastAsia="Times New Roman" w:hAnsi="Garamond" w:cs="Times New Roman"/>
          <w:sz w:val="24"/>
          <w:szCs w:val="24"/>
        </w:rPr>
        <w:t>lesser used</w:t>
      </w:r>
      <w:proofErr w:type="gramEnd"/>
      <w:r w:rsidRPr="00A7724E">
        <w:rPr>
          <w:rFonts w:ascii="Garamond" w:eastAsia="Times New Roman" w:hAnsi="Garamond" w:cs="Times New Roman"/>
          <w:sz w:val="24"/>
          <w:szCs w:val="24"/>
        </w:rPr>
        <w:t xml:space="preserve"> languages to see their works translated into English? </w:t>
      </w:r>
      <w:proofErr w:type="gramStart"/>
      <w:r w:rsidRPr="00A7724E">
        <w:rPr>
          <w:rFonts w:ascii="Garamond" w:eastAsia="Times New Roman" w:hAnsi="Garamond" w:cs="Times New Roman"/>
          <w:sz w:val="24"/>
          <w:szCs w:val="24"/>
        </w:rPr>
        <w:t>And</w:t>
      </w:r>
      <w:proofErr w:type="gramEnd"/>
      <w:r w:rsidRPr="00A7724E">
        <w:rPr>
          <w:rFonts w:ascii="Garamond" w:eastAsia="Times New Roman" w:hAnsi="Garamond" w:cs="Times New Roman"/>
          <w:sz w:val="24"/>
          <w:szCs w:val="24"/>
        </w:rPr>
        <w:t xml:space="preserve"> what factors influence the likelihood of literature from small nations to gain access to a global readership through English? This joint paper will investigate the dissemination of the literature of smaller nations and peripheral regions of Europe, focusing in particular on English-language translations of poetry. We will present preliminary results for the analysis of a unique database compiled by English poet and translator Stephen Watts, which collects bibliographical data for poetic translations published in English between 1900 and 2015. This archive is an invaluable source of information on what international poetry has entered the horizon of English readers in the last century. Specifically, we will present findings on (a) how the influx of literary translations correlates with changes in world politics and (b) whether any pattern </w:t>
      </w:r>
      <w:proofErr w:type="gramStart"/>
      <w:r w:rsidRPr="00A7724E">
        <w:rPr>
          <w:rFonts w:ascii="Garamond" w:eastAsia="Times New Roman" w:hAnsi="Garamond" w:cs="Times New Roman"/>
          <w:sz w:val="24"/>
          <w:szCs w:val="24"/>
        </w:rPr>
        <w:t>can be discerned</w:t>
      </w:r>
      <w:proofErr w:type="gramEnd"/>
      <w:r w:rsidRPr="00A7724E">
        <w:rPr>
          <w:rFonts w:ascii="Garamond" w:eastAsia="Times New Roman" w:hAnsi="Garamond" w:cs="Times New Roman"/>
          <w:sz w:val="24"/>
          <w:szCs w:val="24"/>
        </w:rPr>
        <w:t xml:space="preserve"> in the formal and thematic features </w:t>
      </w:r>
      <w:r w:rsidR="008A34E5">
        <w:rPr>
          <w:rFonts w:ascii="Garamond" w:eastAsia="Times New Roman" w:hAnsi="Garamond" w:cs="Times New Roman"/>
          <w:sz w:val="24"/>
          <w:szCs w:val="24"/>
        </w:rPr>
        <w:t>of poetry in translation.</w:t>
      </w:r>
    </w:p>
    <w:p w:rsidR="009E23DA" w:rsidRDefault="009E23DA" w:rsidP="00A7724E">
      <w:pPr>
        <w:spacing w:after="0" w:line="240" w:lineRule="auto"/>
        <w:rPr>
          <w:rFonts w:ascii="Garamond" w:eastAsia="Times New Roman" w:hAnsi="Garamond" w:cs="Times New Roman"/>
          <w:sz w:val="24"/>
          <w:szCs w:val="24"/>
        </w:rPr>
      </w:pPr>
    </w:p>
    <w:p w:rsidR="008A34E5" w:rsidRPr="008A34E5" w:rsidRDefault="008A34E5" w:rsidP="009E23DA">
      <w:pPr>
        <w:spacing w:after="0" w:line="240" w:lineRule="auto"/>
        <w:rPr>
          <w:rFonts w:ascii="Garamond" w:eastAsia="Times New Roman" w:hAnsi="Garamond" w:cs="Times New Roman"/>
          <w:i/>
          <w:sz w:val="24"/>
          <w:szCs w:val="24"/>
          <w:lang w:eastAsia="en-GB"/>
        </w:rPr>
      </w:pPr>
      <w:r w:rsidRPr="009E23DA">
        <w:rPr>
          <w:rFonts w:ascii="Garamond" w:eastAsia="Times New Roman" w:hAnsi="Garamond" w:cs="Times New Roman"/>
          <w:i/>
          <w:sz w:val="24"/>
          <w:szCs w:val="24"/>
          <w:lang w:eastAsia="en-GB"/>
        </w:rPr>
        <w:t xml:space="preserve">Rosa </w:t>
      </w:r>
      <w:proofErr w:type="spellStart"/>
      <w:r w:rsidRPr="009E23DA">
        <w:rPr>
          <w:rFonts w:ascii="Garamond" w:eastAsia="Times New Roman" w:hAnsi="Garamond" w:cs="Times New Roman"/>
          <w:i/>
          <w:sz w:val="24"/>
          <w:szCs w:val="24"/>
          <w:lang w:eastAsia="en-GB"/>
        </w:rPr>
        <w:t>Mucignat</w:t>
      </w:r>
      <w:proofErr w:type="spellEnd"/>
      <w:r w:rsidRPr="009E23DA">
        <w:rPr>
          <w:rFonts w:ascii="Garamond" w:eastAsia="Times New Roman" w:hAnsi="Garamond" w:cs="Times New Roman"/>
          <w:i/>
          <w:sz w:val="24"/>
          <w:szCs w:val="24"/>
          <w:lang w:eastAsia="en-GB"/>
        </w:rPr>
        <w:t xml:space="preserve"> is a lecturer in comparative literature at King</w:t>
      </w:r>
      <w:r w:rsidR="009E23DA">
        <w:rPr>
          <w:rFonts w:ascii="Garamond" w:eastAsia="Times New Roman" w:hAnsi="Garamond" w:cs="Times New Roman"/>
          <w:i/>
          <w:sz w:val="24"/>
          <w:szCs w:val="24"/>
          <w:lang w:eastAsia="en-GB"/>
        </w:rPr>
        <w:t>’</w:t>
      </w:r>
      <w:r w:rsidRPr="009E23DA">
        <w:rPr>
          <w:rFonts w:ascii="Garamond" w:eastAsia="Times New Roman" w:hAnsi="Garamond" w:cs="Times New Roman"/>
          <w:i/>
          <w:sz w:val="24"/>
          <w:szCs w:val="24"/>
          <w:lang w:eastAsia="en-GB"/>
        </w:rPr>
        <w:t xml:space="preserve">s College London. Her research interests include </w:t>
      </w:r>
      <w:r w:rsidRPr="008A34E5">
        <w:rPr>
          <w:rFonts w:ascii="Garamond" w:eastAsia="Times New Roman" w:hAnsi="Garamond" w:cs="Times New Roman"/>
          <w:i/>
          <w:sz w:val="24"/>
          <w:szCs w:val="24"/>
          <w:lang w:eastAsia="en-GB"/>
        </w:rPr>
        <w:t>t</w:t>
      </w:r>
      <w:r w:rsidRPr="009E23DA">
        <w:rPr>
          <w:rFonts w:ascii="Garamond" w:eastAsia="Times New Roman" w:hAnsi="Garamond" w:cs="Times New Roman"/>
          <w:i/>
          <w:sz w:val="24"/>
          <w:szCs w:val="24"/>
          <w:lang w:eastAsia="en-GB"/>
        </w:rPr>
        <w:t xml:space="preserve">he novel in nineteenth-century Europe, literary geography, the idea of space in narrative, the Romantic myth of Italy and modern Italian literature. </w:t>
      </w:r>
      <w:r w:rsidR="009E23DA">
        <w:rPr>
          <w:rFonts w:ascii="Garamond" w:eastAsia="Times New Roman" w:hAnsi="Garamond" w:cs="Times New Roman"/>
          <w:i/>
          <w:sz w:val="24"/>
          <w:szCs w:val="24"/>
          <w:lang w:eastAsia="en-GB"/>
        </w:rPr>
        <w:t>She</w:t>
      </w:r>
      <w:r w:rsidRPr="009E23DA">
        <w:rPr>
          <w:rFonts w:ascii="Garamond" w:eastAsia="Times New Roman" w:hAnsi="Garamond" w:cs="Times New Roman"/>
          <w:i/>
          <w:sz w:val="24"/>
          <w:szCs w:val="24"/>
          <w:lang w:eastAsia="en-GB"/>
        </w:rPr>
        <w:t xml:space="preserve"> is the author of </w:t>
      </w:r>
      <w:r w:rsidRPr="009E23DA">
        <w:rPr>
          <w:rStyle w:val="Emphasis"/>
          <w:rFonts w:ascii="Garamond" w:hAnsi="Garamond"/>
          <w:i w:val="0"/>
          <w:sz w:val="24"/>
          <w:szCs w:val="24"/>
        </w:rPr>
        <w:t xml:space="preserve">Realism and Space in the Novel, 1795–1869 </w:t>
      </w:r>
      <w:r w:rsidRPr="009E23DA">
        <w:rPr>
          <w:rStyle w:val="Emphasis"/>
          <w:rFonts w:ascii="Garamond" w:hAnsi="Garamond"/>
          <w:sz w:val="24"/>
          <w:szCs w:val="24"/>
        </w:rPr>
        <w:t>(2013)</w:t>
      </w:r>
      <w:r w:rsidR="009E23DA">
        <w:rPr>
          <w:rStyle w:val="Emphasis"/>
          <w:rFonts w:ascii="Garamond" w:hAnsi="Garamond"/>
          <w:sz w:val="24"/>
          <w:szCs w:val="24"/>
        </w:rPr>
        <w:t xml:space="preserve">. Stephen Watts is a poet, translator and editor. His own work has been translated into several other languages, and he </w:t>
      </w:r>
      <w:proofErr w:type="gramStart"/>
      <w:r w:rsidR="009E23DA">
        <w:rPr>
          <w:rStyle w:val="Emphasis"/>
          <w:rFonts w:ascii="Garamond" w:hAnsi="Garamond"/>
          <w:sz w:val="24"/>
          <w:szCs w:val="24"/>
        </w:rPr>
        <w:t>has also</w:t>
      </w:r>
      <w:proofErr w:type="gramEnd"/>
      <w:r w:rsidR="009E23DA">
        <w:rPr>
          <w:rStyle w:val="Emphasis"/>
          <w:rFonts w:ascii="Garamond" w:hAnsi="Garamond"/>
          <w:sz w:val="24"/>
          <w:szCs w:val="24"/>
        </w:rPr>
        <w:t xml:space="preserve"> published extensively as a translator or co-translator</w:t>
      </w:r>
      <w:r w:rsidRPr="009E23DA">
        <w:rPr>
          <w:rStyle w:val="Emphasis"/>
          <w:rFonts w:ascii="Garamond" w:hAnsi="Garamond"/>
          <w:i w:val="0"/>
          <w:sz w:val="24"/>
          <w:szCs w:val="24"/>
        </w:rPr>
        <w:t>.</w:t>
      </w:r>
    </w:p>
    <w:p w:rsidR="008A34E5" w:rsidRPr="009E23DA" w:rsidRDefault="008A34E5" w:rsidP="009E23DA">
      <w:pPr>
        <w:spacing w:after="0" w:line="240" w:lineRule="auto"/>
        <w:rPr>
          <w:rFonts w:ascii="Garamond" w:hAnsi="Garamond"/>
          <w:i/>
          <w:sz w:val="24"/>
          <w:szCs w:val="24"/>
        </w:rPr>
      </w:pPr>
    </w:p>
    <w:p w:rsidR="00686DC6" w:rsidRPr="00A7724E" w:rsidRDefault="00686DC6" w:rsidP="00A7724E">
      <w:pPr>
        <w:spacing w:after="0" w:line="240" w:lineRule="auto"/>
        <w:rPr>
          <w:rFonts w:ascii="Garamond" w:eastAsia="Times New Roman" w:hAnsi="Garamond" w:cs="Times New Roman"/>
          <w:b/>
          <w:bCs/>
          <w:sz w:val="24"/>
          <w:szCs w:val="24"/>
          <w:lang w:eastAsia="en-GB"/>
        </w:rPr>
      </w:pPr>
    </w:p>
    <w:p w:rsidR="00C5460E" w:rsidRPr="00A7724E" w:rsidRDefault="00C5460E" w:rsidP="00A7724E">
      <w:pPr>
        <w:spacing w:after="0" w:line="240" w:lineRule="auto"/>
        <w:rPr>
          <w:rFonts w:ascii="Garamond" w:eastAsia="Times New Roman" w:hAnsi="Garamond" w:cs="Times New Roman"/>
          <w:b/>
          <w:sz w:val="24"/>
          <w:szCs w:val="24"/>
          <w:lang w:eastAsia="en-GB"/>
        </w:rPr>
      </w:pPr>
      <w:r w:rsidRPr="00A7724E">
        <w:rPr>
          <w:rFonts w:ascii="Garamond" w:eastAsia="Times New Roman" w:hAnsi="Garamond" w:cs="Times New Roman"/>
          <w:b/>
          <w:bCs/>
          <w:sz w:val="24"/>
          <w:szCs w:val="24"/>
          <w:lang w:eastAsia="en-GB"/>
        </w:rPr>
        <w:t>Paschalis Nikolaou: ‘</w:t>
      </w:r>
      <w:r w:rsidR="004D0FA2" w:rsidRPr="004D0FA2">
        <w:rPr>
          <w:rFonts w:ascii="Garamond" w:eastAsia="Times New Roman" w:hAnsi="Garamond" w:cs="Times New Roman"/>
          <w:b/>
          <w:bCs/>
          <w:sz w:val="24"/>
          <w:szCs w:val="24"/>
          <w:lang w:val="en-US" w:eastAsia="en-GB"/>
        </w:rPr>
        <w:t>By Way of Cavafy</w:t>
      </w:r>
      <w:proofErr w:type="gramStart"/>
      <w:r w:rsidR="004D0FA2" w:rsidRPr="004D0FA2">
        <w:rPr>
          <w:rFonts w:ascii="Garamond" w:eastAsia="Times New Roman" w:hAnsi="Garamond" w:cs="Times New Roman"/>
          <w:b/>
          <w:bCs/>
          <w:sz w:val="24"/>
          <w:szCs w:val="24"/>
          <w:lang w:val="en-US" w:eastAsia="en-GB"/>
        </w:rPr>
        <w:t>?:</w:t>
      </w:r>
      <w:proofErr w:type="gramEnd"/>
      <w:r w:rsidR="004D0FA2" w:rsidRPr="004D0FA2">
        <w:rPr>
          <w:rFonts w:ascii="Garamond" w:eastAsia="Times New Roman" w:hAnsi="Garamond" w:cs="Times New Roman"/>
          <w:b/>
          <w:bCs/>
          <w:sz w:val="24"/>
          <w:szCs w:val="24"/>
          <w:lang w:val="en-US" w:eastAsia="en-GB"/>
        </w:rPr>
        <w:t xml:space="preserve"> From the Edges of the Hellenic World to Global Resonance</w:t>
      </w:r>
      <w:r w:rsidRPr="00A7724E">
        <w:rPr>
          <w:rFonts w:ascii="Garamond" w:eastAsia="Times New Roman" w:hAnsi="Garamond" w:cs="Times New Roman"/>
          <w:b/>
          <w:bCs/>
          <w:sz w:val="24"/>
          <w:szCs w:val="24"/>
          <w:lang w:val="en-US" w:eastAsia="en-GB"/>
        </w:rPr>
        <w:t>’</w:t>
      </w:r>
      <w:r w:rsidR="004D0FA2" w:rsidRPr="004D0FA2">
        <w:rPr>
          <w:rFonts w:ascii="Garamond" w:eastAsia="Times New Roman" w:hAnsi="Garamond" w:cs="Times New Roman"/>
          <w:b/>
          <w:bCs/>
          <w:sz w:val="24"/>
          <w:szCs w:val="24"/>
          <w:lang w:val="en-US" w:eastAsia="en-GB"/>
        </w:rPr>
        <w:t xml:space="preserve"> </w:t>
      </w:r>
    </w:p>
    <w:p w:rsidR="009E23DA" w:rsidRDefault="004D0FA2" w:rsidP="00A7724E">
      <w:pPr>
        <w:spacing w:after="0" w:line="240" w:lineRule="auto"/>
        <w:rPr>
          <w:rFonts w:ascii="Garamond" w:eastAsia="Times New Roman" w:hAnsi="Garamond" w:cs="Times New Roman"/>
          <w:sz w:val="24"/>
          <w:szCs w:val="24"/>
          <w:lang w:val="en-US" w:eastAsia="en-GB"/>
        </w:rPr>
      </w:pPr>
      <w:r w:rsidRPr="004D0FA2">
        <w:rPr>
          <w:rFonts w:ascii="Garamond" w:eastAsia="Times New Roman" w:hAnsi="Garamond" w:cs="Times New Roman"/>
          <w:sz w:val="24"/>
          <w:szCs w:val="24"/>
          <w:lang w:val="en-US" w:eastAsia="en-GB"/>
        </w:rPr>
        <w:t>Cavafy’s poetry has been (re-)translated at a rate unheard of for a modern poet; there is now a ‘</w:t>
      </w:r>
      <w:proofErr w:type="spellStart"/>
      <w:r w:rsidRPr="004D0FA2">
        <w:rPr>
          <w:rFonts w:ascii="Garamond" w:eastAsia="Times New Roman" w:hAnsi="Garamond" w:cs="Times New Roman"/>
          <w:sz w:val="24"/>
          <w:szCs w:val="24"/>
          <w:lang w:val="en-US" w:eastAsia="en-GB"/>
        </w:rPr>
        <w:t>globalised</w:t>
      </w:r>
      <w:proofErr w:type="spellEnd"/>
      <w:r w:rsidRPr="004D0FA2">
        <w:rPr>
          <w:rFonts w:ascii="Garamond" w:eastAsia="Times New Roman" w:hAnsi="Garamond" w:cs="Times New Roman"/>
          <w:sz w:val="24"/>
          <w:szCs w:val="24"/>
          <w:lang w:val="en-US" w:eastAsia="en-GB"/>
        </w:rPr>
        <w:t xml:space="preserve">’ Cavafy rather than one simply associated with a language of ‘lesser diffusion’. This paper considers the poet’s diasporic circumstances, along with his activity in terms of self-promotion and encouraging of translations during his lifetime, as well as the role of figures like E. M. Forster and T.S. Eliot. At the same time, many poets, in Greece and abroad, keep writing ‘in the manner of Cavafy’. This paper evaluates the dissemination of Cavafy’s work, and to what extent aspects of this paradigm </w:t>
      </w:r>
      <w:proofErr w:type="gramStart"/>
      <w:r w:rsidRPr="004D0FA2">
        <w:rPr>
          <w:rFonts w:ascii="Garamond" w:eastAsia="Times New Roman" w:hAnsi="Garamond" w:cs="Times New Roman"/>
          <w:sz w:val="24"/>
          <w:szCs w:val="24"/>
          <w:lang w:val="en-US" w:eastAsia="en-GB"/>
        </w:rPr>
        <w:t>can be repeated</w:t>
      </w:r>
      <w:proofErr w:type="gramEnd"/>
      <w:r w:rsidRPr="004D0FA2">
        <w:rPr>
          <w:rFonts w:ascii="Garamond" w:eastAsia="Times New Roman" w:hAnsi="Garamond" w:cs="Times New Roman"/>
          <w:sz w:val="24"/>
          <w:szCs w:val="24"/>
          <w:lang w:val="en-US" w:eastAsia="en-GB"/>
        </w:rPr>
        <w:t xml:space="preserve"> with other poetic voices in peripheral literatures. At the same time, a bilingual edition of ‘Cavafy-inspired’ poems between 1916 and 2015 will be discussed; published by Bristol’s </w:t>
      </w:r>
      <w:proofErr w:type="spellStart"/>
      <w:r w:rsidRPr="004D0FA2">
        <w:rPr>
          <w:rFonts w:ascii="Garamond" w:eastAsia="Times New Roman" w:hAnsi="Garamond" w:cs="Times New Roman"/>
          <w:sz w:val="24"/>
          <w:szCs w:val="24"/>
          <w:lang w:val="en-US" w:eastAsia="en-GB"/>
        </w:rPr>
        <w:t>Shearsman</w:t>
      </w:r>
      <w:proofErr w:type="spellEnd"/>
      <w:r w:rsidRPr="004D0FA2">
        <w:rPr>
          <w:rFonts w:ascii="Garamond" w:eastAsia="Times New Roman" w:hAnsi="Garamond" w:cs="Times New Roman"/>
          <w:sz w:val="24"/>
          <w:szCs w:val="24"/>
          <w:lang w:val="en-US" w:eastAsia="en-GB"/>
        </w:rPr>
        <w:t xml:space="preserve"> Books, </w:t>
      </w:r>
      <w:r w:rsidRPr="004D0FA2">
        <w:rPr>
          <w:rFonts w:ascii="Garamond" w:eastAsia="Times New Roman" w:hAnsi="Garamond" w:cs="Times New Roman"/>
          <w:i/>
          <w:iCs/>
          <w:sz w:val="24"/>
          <w:szCs w:val="24"/>
          <w:lang w:val="en-US" w:eastAsia="en-GB"/>
        </w:rPr>
        <w:t>12 Greek Poets after Cavafy</w:t>
      </w:r>
      <w:r w:rsidRPr="004D0FA2">
        <w:rPr>
          <w:rFonts w:ascii="Garamond" w:eastAsia="Times New Roman" w:hAnsi="Garamond" w:cs="Times New Roman"/>
          <w:sz w:val="24"/>
          <w:szCs w:val="24"/>
          <w:lang w:val="en-US" w:eastAsia="en-GB"/>
        </w:rPr>
        <w:t xml:space="preserve">  is a further episode in the poet’s reception in English.</w:t>
      </w:r>
    </w:p>
    <w:p w:rsidR="009E23DA" w:rsidRDefault="009E23DA" w:rsidP="00A7724E">
      <w:pPr>
        <w:spacing w:after="0" w:line="240" w:lineRule="auto"/>
        <w:rPr>
          <w:rFonts w:ascii="Garamond" w:eastAsia="Times New Roman" w:hAnsi="Garamond" w:cs="Times New Roman"/>
          <w:sz w:val="24"/>
          <w:szCs w:val="24"/>
          <w:lang w:val="en-US" w:eastAsia="en-GB"/>
        </w:rPr>
      </w:pPr>
    </w:p>
    <w:p w:rsidR="004D0FA2" w:rsidRPr="00711368" w:rsidRDefault="009E23DA" w:rsidP="00711368">
      <w:pPr>
        <w:pStyle w:val="NormalWeb"/>
        <w:spacing w:before="0" w:beforeAutospacing="0" w:after="0" w:afterAutospacing="0"/>
        <w:jc w:val="both"/>
        <w:rPr>
          <w:rFonts w:ascii="Garamond" w:hAnsi="Garamond"/>
          <w:i/>
          <w:color w:val="222222"/>
          <w:lang w:val="en-US"/>
        </w:rPr>
      </w:pPr>
      <w:r w:rsidRPr="00711368">
        <w:rPr>
          <w:rFonts w:ascii="Garamond" w:hAnsi="Garamond"/>
          <w:bCs/>
          <w:i/>
          <w:color w:val="222222"/>
          <w:lang w:val="en-US"/>
        </w:rPr>
        <w:t>Paschalis Nikolaou is</w:t>
      </w:r>
      <w:r w:rsidRPr="00711368">
        <w:rPr>
          <w:rFonts w:ascii="Garamond" w:hAnsi="Garamond"/>
          <w:i/>
          <w:color w:val="222222"/>
          <w:lang w:val="en-US"/>
        </w:rPr>
        <w:t xml:space="preserve"> currently a lecturer at the Ionian University in Corfu, Greece. He has written articles on several aspects of translation studies and especially on the relationship between literary translation and creative writing. With Maria-Venetia </w:t>
      </w:r>
      <w:proofErr w:type="spellStart"/>
      <w:proofErr w:type="gramStart"/>
      <w:r w:rsidRPr="00711368">
        <w:rPr>
          <w:rFonts w:ascii="Garamond" w:hAnsi="Garamond"/>
          <w:i/>
          <w:color w:val="222222"/>
          <w:lang w:val="en-US"/>
        </w:rPr>
        <w:t>Kyritsi</w:t>
      </w:r>
      <w:proofErr w:type="spellEnd"/>
      <w:proofErr w:type="gramEnd"/>
      <w:r w:rsidRPr="00711368">
        <w:rPr>
          <w:rFonts w:ascii="Garamond" w:hAnsi="Garamond"/>
          <w:i/>
          <w:color w:val="222222"/>
          <w:lang w:val="en-US"/>
        </w:rPr>
        <w:t xml:space="preserve"> he co-edited </w:t>
      </w:r>
      <w:r w:rsidRPr="00711368">
        <w:rPr>
          <w:rFonts w:ascii="Garamond" w:hAnsi="Garamond"/>
          <w:iCs/>
          <w:color w:val="222222"/>
          <w:lang w:val="en-US"/>
        </w:rPr>
        <w:t>Translating Selves: Experience and Identity Between Languages and Literatures</w:t>
      </w:r>
      <w:r w:rsidRPr="00711368">
        <w:rPr>
          <w:rFonts w:ascii="Garamond" w:hAnsi="Garamond"/>
          <w:i/>
          <w:iCs/>
          <w:color w:val="222222"/>
          <w:lang w:val="en-US"/>
        </w:rPr>
        <w:t xml:space="preserve"> </w:t>
      </w:r>
      <w:r w:rsidR="00711368">
        <w:rPr>
          <w:rFonts w:ascii="Garamond" w:hAnsi="Garamond"/>
          <w:i/>
          <w:color w:val="222222"/>
          <w:lang w:val="en-US"/>
        </w:rPr>
        <w:t>(</w:t>
      </w:r>
      <w:r w:rsidRPr="00711368">
        <w:rPr>
          <w:rFonts w:ascii="Garamond" w:hAnsi="Garamond"/>
          <w:i/>
          <w:color w:val="222222"/>
          <w:lang w:val="en-US"/>
        </w:rPr>
        <w:t xml:space="preserve">2008) and, with Richard </w:t>
      </w:r>
      <w:proofErr w:type="spellStart"/>
      <w:r w:rsidRPr="00711368">
        <w:rPr>
          <w:rFonts w:ascii="Garamond" w:hAnsi="Garamond"/>
          <w:i/>
          <w:color w:val="222222"/>
          <w:lang w:val="en-US"/>
        </w:rPr>
        <w:t>Berengarten</w:t>
      </w:r>
      <w:proofErr w:type="spellEnd"/>
      <w:r w:rsidRPr="00711368">
        <w:rPr>
          <w:rFonts w:ascii="Garamond" w:hAnsi="Garamond"/>
          <w:i/>
          <w:color w:val="222222"/>
          <w:lang w:val="en-US"/>
        </w:rPr>
        <w:t xml:space="preserve">, the </w:t>
      </w:r>
      <w:r w:rsidRPr="00711368">
        <w:rPr>
          <w:rFonts w:ascii="Garamond" w:hAnsi="Garamond"/>
          <w:iCs/>
          <w:color w:val="222222"/>
          <w:lang w:val="en-US"/>
        </w:rPr>
        <w:t>Selected Poems</w:t>
      </w:r>
      <w:r w:rsidRPr="00711368">
        <w:rPr>
          <w:rFonts w:ascii="Garamond" w:hAnsi="Garamond"/>
          <w:color w:val="222222"/>
          <w:lang w:val="en-US"/>
        </w:rPr>
        <w:t xml:space="preserve"> of </w:t>
      </w:r>
      <w:proofErr w:type="spellStart"/>
      <w:r w:rsidRPr="00711368">
        <w:rPr>
          <w:rFonts w:ascii="Garamond" w:hAnsi="Garamond"/>
          <w:color w:val="222222"/>
          <w:lang w:val="en-US"/>
        </w:rPr>
        <w:t>Nasos</w:t>
      </w:r>
      <w:proofErr w:type="spellEnd"/>
      <w:r w:rsidRPr="00711368">
        <w:rPr>
          <w:rFonts w:ascii="Garamond" w:hAnsi="Garamond"/>
          <w:color w:val="222222"/>
          <w:lang w:val="en-US"/>
        </w:rPr>
        <w:t xml:space="preserve"> </w:t>
      </w:r>
      <w:proofErr w:type="spellStart"/>
      <w:r w:rsidRPr="00711368">
        <w:rPr>
          <w:rFonts w:ascii="Garamond" w:hAnsi="Garamond"/>
          <w:color w:val="222222"/>
          <w:lang w:val="en-US"/>
        </w:rPr>
        <w:t>Vayenas</w:t>
      </w:r>
      <w:proofErr w:type="spellEnd"/>
      <w:r w:rsidR="00711368">
        <w:rPr>
          <w:rFonts w:ascii="Garamond" w:hAnsi="Garamond"/>
          <w:i/>
          <w:color w:val="222222"/>
          <w:lang w:val="en-US"/>
        </w:rPr>
        <w:t xml:space="preserve"> (</w:t>
      </w:r>
      <w:r w:rsidRPr="00711368">
        <w:rPr>
          <w:rFonts w:ascii="Garamond" w:hAnsi="Garamond"/>
          <w:i/>
          <w:color w:val="222222"/>
          <w:lang w:val="en-US"/>
        </w:rPr>
        <w:t>2010). He is reviews editor of the translation journal </w:t>
      </w:r>
      <w:proofErr w:type="spellStart"/>
      <w:r w:rsidRPr="00711368">
        <w:rPr>
          <w:rFonts w:ascii="Garamond" w:hAnsi="Garamond"/>
          <w:i/>
          <w:iCs/>
          <w:color w:val="222222"/>
          <w:lang w:val="en-US"/>
        </w:rPr>
        <w:t>mTm</w:t>
      </w:r>
      <w:proofErr w:type="spellEnd"/>
      <w:r w:rsidRPr="00711368">
        <w:rPr>
          <w:rFonts w:ascii="Garamond" w:hAnsi="Garamond"/>
          <w:i/>
          <w:color w:val="222222"/>
          <w:lang w:val="en-US"/>
        </w:rPr>
        <w:t xml:space="preserve">. </w:t>
      </w:r>
    </w:p>
    <w:p w:rsidR="004D0FA2" w:rsidRPr="00711368" w:rsidRDefault="004D0FA2" w:rsidP="009E23DA">
      <w:pPr>
        <w:spacing w:after="0" w:line="240" w:lineRule="auto"/>
        <w:rPr>
          <w:rFonts w:ascii="Garamond" w:hAnsi="Garamond"/>
          <w:i/>
          <w:sz w:val="24"/>
          <w:szCs w:val="24"/>
        </w:rPr>
      </w:pPr>
    </w:p>
    <w:p w:rsidR="004D0FA2" w:rsidRPr="00A7724E" w:rsidRDefault="004D0FA2" w:rsidP="00A7724E">
      <w:pPr>
        <w:spacing w:after="0" w:line="240" w:lineRule="auto"/>
        <w:rPr>
          <w:rFonts w:ascii="Garamond" w:hAnsi="Garamond"/>
          <w:b/>
          <w:sz w:val="24"/>
          <w:szCs w:val="24"/>
        </w:rPr>
      </w:pPr>
      <w:r w:rsidRPr="00A7724E">
        <w:rPr>
          <w:rFonts w:ascii="Garamond" w:hAnsi="Garamond"/>
          <w:b/>
          <w:sz w:val="24"/>
          <w:szCs w:val="24"/>
        </w:rPr>
        <w:t>Panel Four</w:t>
      </w:r>
    </w:p>
    <w:p w:rsidR="00C5460E" w:rsidRPr="00A7724E" w:rsidRDefault="00C5460E" w:rsidP="00A7724E">
      <w:pPr>
        <w:pStyle w:val="tez"/>
        <w:spacing w:after="0" w:line="240" w:lineRule="auto"/>
        <w:jc w:val="left"/>
        <w:rPr>
          <w:rFonts w:ascii="Garamond" w:hAnsi="Garamond"/>
          <w:b/>
          <w:bCs/>
          <w:lang w:val="en-GB"/>
        </w:rPr>
      </w:pPr>
    </w:p>
    <w:p w:rsidR="00360B3C" w:rsidRPr="00A7724E" w:rsidRDefault="00C5460E" w:rsidP="00A7724E">
      <w:pPr>
        <w:pStyle w:val="tez"/>
        <w:spacing w:after="0" w:line="240" w:lineRule="auto"/>
        <w:jc w:val="left"/>
        <w:rPr>
          <w:rFonts w:ascii="Garamond" w:hAnsi="Garamond"/>
          <w:b/>
          <w:bCs/>
          <w:lang w:val="en-GB"/>
        </w:rPr>
      </w:pPr>
      <w:proofErr w:type="spellStart"/>
      <w:r w:rsidRPr="00A7724E">
        <w:rPr>
          <w:rFonts w:ascii="Garamond" w:hAnsi="Garamond"/>
          <w:b/>
          <w:bCs/>
          <w:lang w:val="en-GB"/>
        </w:rPr>
        <w:t>Şule</w:t>
      </w:r>
      <w:proofErr w:type="spellEnd"/>
      <w:r w:rsidRPr="00A7724E">
        <w:rPr>
          <w:rFonts w:ascii="Garamond" w:hAnsi="Garamond"/>
          <w:b/>
          <w:bCs/>
          <w:lang w:val="en-GB"/>
        </w:rPr>
        <w:t xml:space="preserve"> </w:t>
      </w:r>
      <w:proofErr w:type="spellStart"/>
      <w:r w:rsidRPr="00A7724E">
        <w:rPr>
          <w:rFonts w:ascii="Garamond" w:hAnsi="Garamond"/>
          <w:b/>
          <w:bCs/>
          <w:lang w:val="en-GB"/>
        </w:rPr>
        <w:t>Demirkol-Ertürk</w:t>
      </w:r>
      <w:proofErr w:type="spellEnd"/>
      <w:r w:rsidRPr="00A7724E">
        <w:rPr>
          <w:rFonts w:ascii="Garamond" w:hAnsi="Garamond"/>
          <w:b/>
          <w:bCs/>
          <w:lang w:val="en-GB"/>
        </w:rPr>
        <w:t>: ‘</w:t>
      </w:r>
      <w:r w:rsidR="00360B3C" w:rsidRPr="00A7724E">
        <w:rPr>
          <w:rFonts w:ascii="Garamond" w:hAnsi="Garamond"/>
          <w:b/>
          <w:bCs/>
          <w:lang w:val="en-GB"/>
        </w:rPr>
        <w:t>Retranslat</w:t>
      </w:r>
      <w:r w:rsidRPr="00A7724E">
        <w:rPr>
          <w:rFonts w:ascii="Garamond" w:hAnsi="Garamond"/>
          <w:b/>
          <w:bCs/>
          <w:lang w:val="en-GB"/>
        </w:rPr>
        <w:t xml:space="preserve">ing from a Peripheral Language: The Role of Publishers </w:t>
      </w:r>
      <w:r w:rsidR="00360B3C" w:rsidRPr="00A7724E">
        <w:rPr>
          <w:rFonts w:ascii="Garamond" w:hAnsi="Garamond"/>
          <w:b/>
          <w:bCs/>
          <w:lang w:val="en-GB"/>
        </w:rPr>
        <w:t xml:space="preserve">in </w:t>
      </w:r>
      <w:proofErr w:type="spellStart"/>
      <w:r w:rsidR="00360B3C" w:rsidRPr="00A7724E">
        <w:rPr>
          <w:rFonts w:ascii="Garamond" w:hAnsi="Garamond"/>
          <w:b/>
          <w:bCs/>
          <w:lang w:val="en-GB"/>
        </w:rPr>
        <w:t>Recontextualizing</w:t>
      </w:r>
      <w:proofErr w:type="spellEnd"/>
      <w:r w:rsidR="00360B3C" w:rsidRPr="00A7724E">
        <w:rPr>
          <w:rFonts w:ascii="Garamond" w:hAnsi="Garamond"/>
          <w:b/>
          <w:bCs/>
          <w:lang w:val="en-GB"/>
        </w:rPr>
        <w:t xml:space="preserve"> and Legitimating Literary </w:t>
      </w:r>
      <w:proofErr w:type="gramStart"/>
      <w:r w:rsidR="00360B3C" w:rsidRPr="00A7724E">
        <w:rPr>
          <w:rFonts w:ascii="Garamond" w:hAnsi="Garamond"/>
          <w:b/>
          <w:bCs/>
          <w:lang w:val="en-GB"/>
        </w:rPr>
        <w:t>Translations</w:t>
      </w:r>
      <w:r w:rsidRPr="00A7724E">
        <w:rPr>
          <w:rFonts w:ascii="Garamond" w:hAnsi="Garamond"/>
          <w:b/>
          <w:bCs/>
          <w:lang w:val="en-GB"/>
        </w:rPr>
        <w:t>’</w:t>
      </w:r>
      <w:proofErr w:type="gramEnd"/>
    </w:p>
    <w:p w:rsidR="00360B3C" w:rsidRPr="00A7724E" w:rsidRDefault="00360B3C" w:rsidP="00A7724E">
      <w:pPr>
        <w:pStyle w:val="tez"/>
        <w:spacing w:after="0" w:line="240" w:lineRule="auto"/>
        <w:jc w:val="left"/>
        <w:rPr>
          <w:rFonts w:ascii="Garamond" w:hAnsi="Garamond"/>
          <w:lang w:val="en-GB"/>
        </w:rPr>
      </w:pPr>
      <w:r w:rsidRPr="00A7724E">
        <w:rPr>
          <w:rFonts w:ascii="Garamond" w:hAnsi="Garamond"/>
          <w:lang w:val="en-GB"/>
        </w:rPr>
        <w:t xml:space="preserve">This paper examines the circulation and reception processes of two English translations of a seminal Turkish novel by Ahmet </w:t>
      </w:r>
      <w:proofErr w:type="spellStart"/>
      <w:r w:rsidRPr="00A7724E">
        <w:rPr>
          <w:rFonts w:ascii="Garamond" w:hAnsi="Garamond"/>
          <w:lang w:val="en-GB"/>
        </w:rPr>
        <w:t>Hamdi</w:t>
      </w:r>
      <w:proofErr w:type="spellEnd"/>
      <w:r w:rsidRPr="00A7724E">
        <w:rPr>
          <w:rFonts w:ascii="Garamond" w:hAnsi="Garamond"/>
          <w:lang w:val="en-GB"/>
        </w:rPr>
        <w:t xml:space="preserve"> </w:t>
      </w:r>
      <w:proofErr w:type="spellStart"/>
      <w:r w:rsidRPr="00A7724E">
        <w:rPr>
          <w:rFonts w:ascii="Garamond" w:hAnsi="Garamond"/>
          <w:lang w:val="en-GB"/>
        </w:rPr>
        <w:t>Tanpınar</w:t>
      </w:r>
      <w:proofErr w:type="spellEnd"/>
      <w:r w:rsidRPr="00A7724E">
        <w:rPr>
          <w:rFonts w:ascii="Garamond" w:hAnsi="Garamond"/>
          <w:lang w:val="en-GB"/>
        </w:rPr>
        <w:t xml:space="preserve"> (1901-1962) namely </w:t>
      </w:r>
      <w:proofErr w:type="spellStart"/>
      <w:r w:rsidRPr="00A7724E">
        <w:rPr>
          <w:rFonts w:ascii="Garamond" w:hAnsi="Garamond"/>
          <w:i/>
          <w:iCs/>
          <w:lang w:val="en-GB"/>
        </w:rPr>
        <w:t>Saatleri</w:t>
      </w:r>
      <w:proofErr w:type="spellEnd"/>
      <w:r w:rsidRPr="00A7724E">
        <w:rPr>
          <w:rFonts w:ascii="Garamond" w:hAnsi="Garamond"/>
          <w:i/>
          <w:iCs/>
          <w:lang w:val="en-GB"/>
        </w:rPr>
        <w:t xml:space="preserve"> </w:t>
      </w:r>
      <w:proofErr w:type="spellStart"/>
      <w:r w:rsidRPr="00A7724E">
        <w:rPr>
          <w:rFonts w:ascii="Garamond" w:hAnsi="Garamond"/>
          <w:i/>
          <w:iCs/>
          <w:lang w:val="en-GB"/>
        </w:rPr>
        <w:t>Ayarlama</w:t>
      </w:r>
      <w:proofErr w:type="spellEnd"/>
      <w:r w:rsidRPr="00A7724E">
        <w:rPr>
          <w:rFonts w:ascii="Garamond" w:hAnsi="Garamond"/>
          <w:i/>
          <w:iCs/>
          <w:lang w:val="en-GB"/>
        </w:rPr>
        <w:t xml:space="preserve"> </w:t>
      </w:r>
      <w:proofErr w:type="spellStart"/>
      <w:r w:rsidRPr="00A7724E">
        <w:rPr>
          <w:rFonts w:ascii="Garamond" w:hAnsi="Garamond"/>
          <w:i/>
          <w:iCs/>
          <w:lang w:val="en-GB"/>
        </w:rPr>
        <w:t>Enstitüsü</w:t>
      </w:r>
      <w:proofErr w:type="spellEnd"/>
      <w:r w:rsidRPr="00A7724E">
        <w:rPr>
          <w:rFonts w:ascii="Garamond" w:hAnsi="Garamond"/>
          <w:i/>
          <w:iCs/>
          <w:lang w:val="en-GB"/>
        </w:rPr>
        <w:t xml:space="preserve">/ Time Regulation Institute. </w:t>
      </w:r>
      <w:proofErr w:type="gramStart"/>
      <w:r w:rsidRPr="00A7724E">
        <w:rPr>
          <w:rFonts w:ascii="Garamond" w:hAnsi="Garamond"/>
          <w:lang w:val="en-GB"/>
        </w:rPr>
        <w:t>It explores the dissimilarities between the presentation and reception processes of these two versions as a case that illustrates (</w:t>
      </w:r>
      <w:proofErr w:type="spellStart"/>
      <w:r w:rsidRPr="00A7724E">
        <w:rPr>
          <w:rFonts w:ascii="Garamond" w:hAnsi="Garamond"/>
          <w:lang w:val="en-GB"/>
        </w:rPr>
        <w:t>i</w:t>
      </w:r>
      <w:proofErr w:type="spellEnd"/>
      <w:r w:rsidRPr="00A7724E">
        <w:rPr>
          <w:rFonts w:ascii="Garamond" w:hAnsi="Garamond"/>
          <w:lang w:val="en-GB"/>
        </w:rPr>
        <w:t>) the struggle between big publishing houses and small publishers specialized in translations from specific peripheral languages and (ii) the role played by the publishers, translators and reviewers in the process of legitimating literary products where the symbolic capital is transferred from the former to the latter.</w:t>
      </w:r>
      <w:proofErr w:type="gramEnd"/>
    </w:p>
    <w:p w:rsidR="004D0FA2" w:rsidRDefault="004D0FA2" w:rsidP="00A7724E">
      <w:pPr>
        <w:spacing w:after="0" w:line="240" w:lineRule="auto"/>
        <w:rPr>
          <w:rFonts w:ascii="Garamond" w:eastAsia="Times New Roman" w:hAnsi="Garamond" w:cs="Times New Roman"/>
          <w:color w:val="000000"/>
          <w:sz w:val="24"/>
          <w:szCs w:val="24"/>
          <w:lang w:eastAsia="en-GB"/>
        </w:rPr>
      </w:pPr>
    </w:p>
    <w:p w:rsidR="00EF0453" w:rsidRPr="00EF0453" w:rsidRDefault="00EF0453" w:rsidP="00A7724E">
      <w:pPr>
        <w:spacing w:after="0" w:line="240" w:lineRule="auto"/>
        <w:rPr>
          <w:rFonts w:ascii="Garamond" w:hAnsi="Garamond" w:cs="Times New Roman"/>
          <w:i/>
          <w:sz w:val="24"/>
          <w:szCs w:val="24"/>
        </w:rPr>
      </w:pPr>
      <w:proofErr w:type="spellStart"/>
      <w:r w:rsidRPr="00EF0453">
        <w:rPr>
          <w:rFonts w:ascii="Garamond" w:hAnsi="Garamond" w:cs="Times New Roman"/>
          <w:i/>
          <w:sz w:val="24"/>
          <w:szCs w:val="24"/>
        </w:rPr>
        <w:t>Şule</w:t>
      </w:r>
      <w:proofErr w:type="spellEnd"/>
      <w:r w:rsidRPr="00EF0453">
        <w:rPr>
          <w:rFonts w:ascii="Garamond" w:hAnsi="Garamond" w:cs="Times New Roman"/>
          <w:i/>
          <w:sz w:val="24"/>
          <w:szCs w:val="24"/>
        </w:rPr>
        <w:t xml:space="preserve"> </w:t>
      </w:r>
      <w:proofErr w:type="spellStart"/>
      <w:r w:rsidRPr="00EF0453">
        <w:rPr>
          <w:rFonts w:ascii="Garamond" w:hAnsi="Garamond" w:cs="Times New Roman"/>
          <w:i/>
          <w:sz w:val="24"/>
          <w:szCs w:val="24"/>
        </w:rPr>
        <w:t>Demirkol-Ertürk</w:t>
      </w:r>
      <w:proofErr w:type="spellEnd"/>
      <w:r w:rsidRPr="00EF0453">
        <w:rPr>
          <w:rFonts w:ascii="Garamond" w:hAnsi="Garamond" w:cs="Times New Roman"/>
          <w:i/>
          <w:sz w:val="24"/>
          <w:szCs w:val="24"/>
        </w:rPr>
        <w:t xml:space="preserve"> is assistant professor of Translation Studies at </w:t>
      </w:r>
      <w:proofErr w:type="spellStart"/>
      <w:r w:rsidRPr="00EF0453">
        <w:rPr>
          <w:rFonts w:ascii="Garamond" w:hAnsi="Garamond" w:cs="Times New Roman"/>
          <w:i/>
          <w:sz w:val="24"/>
          <w:szCs w:val="24"/>
        </w:rPr>
        <w:t>Yeditepe</w:t>
      </w:r>
      <w:proofErr w:type="spellEnd"/>
      <w:r w:rsidRPr="00EF0453">
        <w:rPr>
          <w:rFonts w:ascii="Garamond" w:hAnsi="Garamond" w:cs="Times New Roman"/>
          <w:i/>
          <w:sz w:val="24"/>
          <w:szCs w:val="24"/>
        </w:rPr>
        <w:t xml:space="preserve"> University, Istanbul. Her research interests include translation of urban narratives, the transfer of cultural images through translation, and Turkish literature in translation. She has published articles in English, French and Turkish on the role of literary translation in the creation and circulation of the images of the city of Istanbul. She is also an active translator of literary and scholarly texts from English and French into Turkish.</w:t>
      </w:r>
    </w:p>
    <w:p w:rsidR="00EF0453" w:rsidRPr="00A7724E" w:rsidRDefault="00EF0453" w:rsidP="00A7724E">
      <w:pPr>
        <w:spacing w:after="0" w:line="240" w:lineRule="auto"/>
        <w:rPr>
          <w:rFonts w:ascii="Garamond" w:eastAsia="Times New Roman" w:hAnsi="Garamond" w:cs="Times New Roman"/>
          <w:color w:val="000000"/>
          <w:sz w:val="24"/>
          <w:szCs w:val="24"/>
          <w:lang w:eastAsia="en-GB"/>
        </w:rPr>
      </w:pPr>
    </w:p>
    <w:p w:rsidR="00AE1A87" w:rsidRPr="00A7724E" w:rsidRDefault="00ED50DD" w:rsidP="00A7724E">
      <w:pPr>
        <w:spacing w:after="0" w:line="240" w:lineRule="auto"/>
        <w:rPr>
          <w:rFonts w:ascii="Garamond" w:hAnsi="Garamond"/>
          <w:b/>
          <w:sz w:val="24"/>
          <w:szCs w:val="24"/>
        </w:rPr>
      </w:pPr>
      <w:bookmarkStart w:id="1" w:name="h.gjdgxs" w:colFirst="0" w:colLast="0"/>
      <w:bookmarkEnd w:id="1"/>
      <w:proofErr w:type="spellStart"/>
      <w:r w:rsidRPr="00A7724E">
        <w:rPr>
          <w:rFonts w:ascii="Garamond" w:eastAsia="Times New Roman" w:hAnsi="Garamond" w:cs="Times New Roman"/>
          <w:b/>
          <w:sz w:val="24"/>
          <w:szCs w:val="24"/>
        </w:rPr>
        <w:t>Gunilla</w:t>
      </w:r>
      <w:proofErr w:type="spellEnd"/>
      <w:r w:rsidRPr="00A7724E">
        <w:rPr>
          <w:rFonts w:ascii="Garamond" w:eastAsia="Times New Roman" w:hAnsi="Garamond" w:cs="Times New Roman"/>
          <w:b/>
          <w:sz w:val="24"/>
          <w:szCs w:val="24"/>
        </w:rPr>
        <w:t xml:space="preserve"> </w:t>
      </w:r>
      <w:proofErr w:type="spellStart"/>
      <w:r w:rsidRPr="00A7724E">
        <w:rPr>
          <w:rFonts w:ascii="Garamond" w:eastAsia="Times New Roman" w:hAnsi="Garamond" w:cs="Times New Roman"/>
          <w:b/>
          <w:sz w:val="24"/>
          <w:szCs w:val="24"/>
        </w:rPr>
        <w:t>Hermansson</w:t>
      </w:r>
      <w:proofErr w:type="spellEnd"/>
      <w:r w:rsidRPr="00A7724E">
        <w:rPr>
          <w:rFonts w:ascii="Garamond" w:eastAsia="Times New Roman" w:hAnsi="Garamond" w:cs="Times New Roman"/>
          <w:b/>
          <w:sz w:val="24"/>
          <w:szCs w:val="24"/>
        </w:rPr>
        <w:t xml:space="preserve">, Yvonne </w:t>
      </w:r>
      <w:proofErr w:type="spellStart"/>
      <w:r w:rsidRPr="00A7724E">
        <w:rPr>
          <w:rFonts w:ascii="Garamond" w:eastAsia="Times New Roman" w:hAnsi="Garamond" w:cs="Times New Roman"/>
          <w:b/>
          <w:sz w:val="24"/>
          <w:szCs w:val="24"/>
        </w:rPr>
        <w:t>Leffler</w:t>
      </w:r>
      <w:proofErr w:type="spellEnd"/>
      <w:r w:rsidRPr="00A7724E">
        <w:rPr>
          <w:rFonts w:ascii="Garamond" w:eastAsia="Times New Roman" w:hAnsi="Garamond" w:cs="Times New Roman"/>
          <w:b/>
          <w:sz w:val="24"/>
          <w:szCs w:val="24"/>
        </w:rPr>
        <w:t>:</w:t>
      </w:r>
      <w:r w:rsidRPr="00A7724E">
        <w:rPr>
          <w:rFonts w:ascii="Garamond" w:hAnsi="Garamond"/>
          <w:b/>
          <w:sz w:val="24"/>
          <w:szCs w:val="24"/>
        </w:rPr>
        <w:t xml:space="preserve"> ‘</w:t>
      </w:r>
      <w:r w:rsidR="00AE1A87" w:rsidRPr="00A7724E">
        <w:rPr>
          <w:rFonts w:ascii="Garamond" w:eastAsia="Times New Roman" w:hAnsi="Garamond" w:cs="Times New Roman"/>
          <w:b/>
          <w:sz w:val="24"/>
          <w:szCs w:val="24"/>
        </w:rPr>
        <w:t>Gender, Genre and Nations: Swedish Women Writers on Export in the Nineteenth Century</w:t>
      </w:r>
      <w:r w:rsidRPr="00A7724E">
        <w:rPr>
          <w:rFonts w:ascii="Garamond" w:eastAsia="Times New Roman" w:hAnsi="Garamond" w:cs="Times New Roman"/>
          <w:b/>
          <w:sz w:val="24"/>
          <w:szCs w:val="24"/>
        </w:rPr>
        <w:t>’</w:t>
      </w:r>
      <w:r w:rsidR="00AE1A87" w:rsidRPr="00A7724E">
        <w:rPr>
          <w:rFonts w:ascii="Garamond" w:eastAsia="Times New Roman" w:hAnsi="Garamond" w:cs="Times New Roman"/>
          <w:b/>
          <w:sz w:val="24"/>
          <w:szCs w:val="24"/>
        </w:rPr>
        <w:t xml:space="preserve"> </w:t>
      </w:r>
    </w:p>
    <w:p w:rsidR="00686DC6" w:rsidRPr="00A7724E" w:rsidRDefault="00AE1A87" w:rsidP="00A7724E">
      <w:pPr>
        <w:spacing w:after="0" w:line="240" w:lineRule="auto"/>
        <w:rPr>
          <w:rFonts w:ascii="Garamond" w:eastAsia="Times New Roman" w:hAnsi="Garamond" w:cs="Times New Roman"/>
          <w:sz w:val="24"/>
          <w:szCs w:val="24"/>
        </w:rPr>
      </w:pPr>
      <w:r w:rsidRPr="00A7724E">
        <w:rPr>
          <w:rFonts w:ascii="Garamond" w:eastAsia="Times New Roman" w:hAnsi="Garamond" w:cs="Times New Roman"/>
          <w:sz w:val="24"/>
          <w:szCs w:val="24"/>
        </w:rPr>
        <w:t xml:space="preserve">This paper will focus on three of the </w:t>
      </w:r>
      <w:r w:rsidR="00ED50DD" w:rsidRPr="00A7724E">
        <w:rPr>
          <w:rFonts w:ascii="Garamond" w:eastAsia="Times New Roman" w:hAnsi="Garamond" w:cs="Times New Roman"/>
          <w:sz w:val="24"/>
          <w:szCs w:val="24"/>
        </w:rPr>
        <w:t>factors that determined the</w:t>
      </w:r>
      <w:r w:rsidRPr="00A7724E">
        <w:rPr>
          <w:rFonts w:ascii="Garamond" w:eastAsia="Times New Roman" w:hAnsi="Garamond" w:cs="Times New Roman"/>
          <w:sz w:val="24"/>
          <w:szCs w:val="24"/>
        </w:rPr>
        <w:t xml:space="preserve"> successful transnational dissemination of small literatures in the nineteenth century – genre, gender and nation – and examines two contrasting cases: the romantic poet, Julia Nyberg (pseud. Euphrosyne), and the bestselling novelist Emilie </w:t>
      </w:r>
      <w:proofErr w:type="spellStart"/>
      <w:r w:rsidRPr="00A7724E">
        <w:rPr>
          <w:rFonts w:ascii="Garamond" w:eastAsia="Times New Roman" w:hAnsi="Garamond" w:cs="Times New Roman"/>
          <w:sz w:val="24"/>
          <w:szCs w:val="24"/>
        </w:rPr>
        <w:t>Flygare-Carlén</w:t>
      </w:r>
      <w:proofErr w:type="spellEnd"/>
      <w:r w:rsidRPr="00A7724E">
        <w:rPr>
          <w:rFonts w:ascii="Garamond" w:eastAsia="Times New Roman" w:hAnsi="Garamond" w:cs="Times New Roman"/>
          <w:sz w:val="24"/>
          <w:szCs w:val="24"/>
        </w:rPr>
        <w:t>. Although the</w:t>
      </w:r>
      <w:r w:rsidR="00ED50DD" w:rsidRPr="00A7724E">
        <w:rPr>
          <w:rFonts w:ascii="Garamond" w:eastAsia="Times New Roman" w:hAnsi="Garamond" w:cs="Times New Roman"/>
          <w:sz w:val="24"/>
          <w:szCs w:val="24"/>
        </w:rPr>
        <w:t>re is little evidence of Nyberg’s</w:t>
      </w:r>
      <w:r w:rsidRPr="00A7724E">
        <w:rPr>
          <w:rFonts w:ascii="Garamond" w:eastAsia="Times New Roman" w:hAnsi="Garamond" w:cs="Times New Roman"/>
          <w:sz w:val="24"/>
          <w:szCs w:val="24"/>
        </w:rPr>
        <w:t xml:space="preserve"> work </w:t>
      </w:r>
      <w:proofErr w:type="gramStart"/>
      <w:r w:rsidRPr="00A7724E">
        <w:rPr>
          <w:rFonts w:ascii="Garamond" w:eastAsia="Times New Roman" w:hAnsi="Garamond" w:cs="Times New Roman"/>
          <w:sz w:val="24"/>
          <w:szCs w:val="24"/>
        </w:rPr>
        <w:t>being translated</w:t>
      </w:r>
      <w:proofErr w:type="gramEnd"/>
      <w:r w:rsidRPr="00A7724E">
        <w:rPr>
          <w:rFonts w:ascii="Garamond" w:eastAsia="Times New Roman" w:hAnsi="Garamond" w:cs="Times New Roman"/>
          <w:sz w:val="24"/>
          <w:szCs w:val="24"/>
        </w:rPr>
        <w:t>, we will show some examples of the almost ghostlike transnati</w:t>
      </w:r>
      <w:r w:rsidR="00ED50DD" w:rsidRPr="00A7724E">
        <w:rPr>
          <w:rFonts w:ascii="Garamond" w:eastAsia="Times New Roman" w:hAnsi="Garamond" w:cs="Times New Roman"/>
          <w:sz w:val="24"/>
          <w:szCs w:val="24"/>
        </w:rPr>
        <w:t xml:space="preserve">onal dissemination of her work. By contrast, </w:t>
      </w:r>
      <w:proofErr w:type="spellStart"/>
      <w:r w:rsidR="00ED50DD" w:rsidRPr="00A7724E">
        <w:rPr>
          <w:rFonts w:ascii="Garamond" w:eastAsia="Times New Roman" w:hAnsi="Garamond" w:cs="Times New Roman"/>
          <w:sz w:val="24"/>
          <w:szCs w:val="24"/>
        </w:rPr>
        <w:t>Flygare-Carlén</w:t>
      </w:r>
      <w:proofErr w:type="spellEnd"/>
      <w:r w:rsidRPr="00A7724E">
        <w:rPr>
          <w:rFonts w:ascii="Garamond" w:eastAsia="Times New Roman" w:hAnsi="Garamond" w:cs="Times New Roman"/>
          <w:sz w:val="24"/>
          <w:szCs w:val="24"/>
        </w:rPr>
        <w:t xml:space="preserve"> immediately became a major international bestseller writer, not least in Eastern Europe. </w:t>
      </w:r>
      <w:r w:rsidR="00ED50DD" w:rsidRPr="00A7724E">
        <w:rPr>
          <w:rFonts w:ascii="Garamond" w:eastAsia="Times New Roman" w:hAnsi="Garamond" w:cs="Times New Roman"/>
          <w:sz w:val="24"/>
          <w:szCs w:val="24"/>
        </w:rPr>
        <w:t>Through her</w:t>
      </w:r>
      <w:r w:rsidRPr="00A7724E">
        <w:rPr>
          <w:rFonts w:ascii="Garamond" w:eastAsia="Times New Roman" w:hAnsi="Garamond" w:cs="Times New Roman"/>
          <w:sz w:val="24"/>
          <w:szCs w:val="24"/>
        </w:rPr>
        <w:t>, we will demonstrate the complex pattern of transnational reception in nineteen</w:t>
      </w:r>
      <w:r w:rsidR="00ED50DD" w:rsidRPr="00A7724E">
        <w:rPr>
          <w:rFonts w:ascii="Garamond" w:eastAsia="Times New Roman" w:hAnsi="Garamond" w:cs="Times New Roman"/>
          <w:sz w:val="24"/>
          <w:szCs w:val="24"/>
        </w:rPr>
        <w:t xml:space="preserve">th century Europe, and </w:t>
      </w:r>
      <w:r w:rsidRPr="00A7724E">
        <w:rPr>
          <w:rFonts w:ascii="Garamond" w:eastAsia="Times New Roman" w:hAnsi="Garamond" w:cs="Times New Roman"/>
          <w:sz w:val="24"/>
          <w:szCs w:val="24"/>
        </w:rPr>
        <w:t>illustrat</w:t>
      </w:r>
      <w:r w:rsidR="00ED50DD" w:rsidRPr="00A7724E">
        <w:rPr>
          <w:rFonts w:ascii="Garamond" w:eastAsia="Times New Roman" w:hAnsi="Garamond" w:cs="Times New Roman"/>
          <w:sz w:val="24"/>
          <w:szCs w:val="24"/>
        </w:rPr>
        <w:t xml:space="preserve">e how her novels </w:t>
      </w:r>
      <w:proofErr w:type="gramStart"/>
      <w:r w:rsidR="00ED50DD" w:rsidRPr="00A7724E">
        <w:rPr>
          <w:rFonts w:ascii="Garamond" w:eastAsia="Times New Roman" w:hAnsi="Garamond" w:cs="Times New Roman"/>
          <w:sz w:val="24"/>
          <w:szCs w:val="24"/>
        </w:rPr>
        <w:t>were marketed</w:t>
      </w:r>
      <w:proofErr w:type="gramEnd"/>
      <w:r w:rsidR="00ED50DD" w:rsidRPr="00A7724E">
        <w:rPr>
          <w:rFonts w:ascii="Garamond" w:eastAsia="Times New Roman" w:hAnsi="Garamond" w:cs="Times New Roman"/>
          <w:sz w:val="24"/>
          <w:szCs w:val="24"/>
        </w:rPr>
        <w:t xml:space="preserve"> in different countries </w:t>
      </w:r>
      <w:r w:rsidRPr="00A7724E">
        <w:rPr>
          <w:rFonts w:ascii="Garamond" w:eastAsia="Times New Roman" w:hAnsi="Garamond" w:cs="Times New Roman"/>
          <w:sz w:val="24"/>
          <w:szCs w:val="24"/>
        </w:rPr>
        <w:t>and how</w:t>
      </w:r>
      <w:r w:rsidR="00ED50DD" w:rsidRPr="00A7724E">
        <w:rPr>
          <w:rFonts w:ascii="Garamond" w:eastAsia="Times New Roman" w:hAnsi="Garamond" w:cs="Times New Roman"/>
          <w:sz w:val="24"/>
          <w:szCs w:val="24"/>
        </w:rPr>
        <w:t xml:space="preserve"> certain differences relate</w:t>
      </w:r>
      <w:r w:rsidRPr="00A7724E">
        <w:rPr>
          <w:rFonts w:ascii="Garamond" w:eastAsia="Times New Roman" w:hAnsi="Garamond" w:cs="Times New Roman"/>
          <w:sz w:val="24"/>
          <w:szCs w:val="24"/>
        </w:rPr>
        <w:t xml:space="preserve"> to nation, gender and genre. </w:t>
      </w:r>
      <w:r w:rsidR="00ED50DD" w:rsidRPr="00A7724E">
        <w:rPr>
          <w:rFonts w:ascii="Garamond" w:hAnsi="Garamond"/>
          <w:sz w:val="24"/>
          <w:szCs w:val="24"/>
        </w:rPr>
        <w:t>W</w:t>
      </w:r>
      <w:r w:rsidRPr="00A7724E">
        <w:rPr>
          <w:rFonts w:ascii="Garamond" w:eastAsia="Times New Roman" w:hAnsi="Garamond" w:cs="Times New Roman"/>
          <w:sz w:val="24"/>
          <w:szCs w:val="24"/>
        </w:rPr>
        <w:t xml:space="preserve">e will conclude by discussing the increased interest in Swedish literature in the </w:t>
      </w:r>
      <w:r w:rsidRPr="00A7724E">
        <w:rPr>
          <w:rFonts w:ascii="Garamond" w:eastAsia="Times New Roman" w:hAnsi="Garamond" w:cs="Times New Roman"/>
          <w:sz w:val="24"/>
          <w:szCs w:val="24"/>
        </w:rPr>
        <w:lastRenderedPageBreak/>
        <w:t xml:space="preserve">nineteenth century in Europe and America and thereby interrogate the validity of the </w:t>
      </w:r>
      <w:r w:rsidR="00ED50DD" w:rsidRPr="00A7724E">
        <w:rPr>
          <w:rFonts w:ascii="Garamond" w:eastAsia="Times New Roman" w:hAnsi="Garamond" w:cs="Times New Roman"/>
          <w:sz w:val="24"/>
          <w:szCs w:val="24"/>
        </w:rPr>
        <w:t>notion of ‘centre and periphery’</w:t>
      </w:r>
      <w:r w:rsidRPr="00A7724E">
        <w:rPr>
          <w:rFonts w:ascii="Garamond" w:eastAsia="Times New Roman" w:hAnsi="Garamond" w:cs="Times New Roman"/>
          <w:sz w:val="24"/>
          <w:szCs w:val="24"/>
        </w:rPr>
        <w:t xml:space="preserve"> </w:t>
      </w:r>
      <w:r w:rsidR="00ED50DD" w:rsidRPr="00A7724E">
        <w:rPr>
          <w:rFonts w:ascii="Garamond" w:eastAsia="Times New Roman" w:hAnsi="Garamond" w:cs="Times New Roman"/>
          <w:sz w:val="24"/>
          <w:szCs w:val="24"/>
        </w:rPr>
        <w:t>in</w:t>
      </w:r>
      <w:r w:rsidRPr="00A7724E">
        <w:rPr>
          <w:rFonts w:ascii="Garamond" w:eastAsia="Times New Roman" w:hAnsi="Garamond" w:cs="Times New Roman"/>
          <w:sz w:val="24"/>
          <w:szCs w:val="24"/>
        </w:rPr>
        <w:t xml:space="preserve"> this period.</w:t>
      </w:r>
    </w:p>
    <w:p w:rsidR="00AE1A87" w:rsidRPr="00A7724E" w:rsidRDefault="00AE1A87" w:rsidP="00A7724E">
      <w:pPr>
        <w:spacing w:after="0" w:line="240" w:lineRule="auto"/>
        <w:rPr>
          <w:rFonts w:ascii="Garamond" w:hAnsi="Garamond"/>
          <w:sz w:val="24"/>
          <w:szCs w:val="24"/>
        </w:rPr>
      </w:pPr>
      <w:r w:rsidRPr="00A7724E">
        <w:rPr>
          <w:rFonts w:ascii="Garamond" w:eastAsia="Times New Roman" w:hAnsi="Garamond" w:cs="Times New Roman"/>
          <w:sz w:val="24"/>
          <w:szCs w:val="24"/>
        </w:rPr>
        <w:t xml:space="preserve"> </w:t>
      </w:r>
    </w:p>
    <w:p w:rsidR="00686DC6" w:rsidRPr="00A7724E" w:rsidRDefault="00686DC6" w:rsidP="00A7724E">
      <w:pPr>
        <w:spacing w:after="0" w:line="240" w:lineRule="auto"/>
        <w:contextualSpacing/>
        <w:rPr>
          <w:rFonts w:ascii="Garamond" w:hAnsi="Garamond"/>
          <w:b/>
          <w:i/>
          <w:sz w:val="24"/>
          <w:szCs w:val="24"/>
        </w:rPr>
      </w:pPr>
      <w:proofErr w:type="spellStart"/>
      <w:r w:rsidRPr="00A7724E">
        <w:rPr>
          <w:rFonts w:ascii="Garamond" w:hAnsi="Garamond"/>
          <w:i/>
          <w:sz w:val="24"/>
          <w:szCs w:val="24"/>
          <w:lang w:val="en-US"/>
        </w:rPr>
        <w:t>Gunilla</w:t>
      </w:r>
      <w:proofErr w:type="spellEnd"/>
      <w:r w:rsidRPr="00A7724E">
        <w:rPr>
          <w:rFonts w:ascii="Garamond" w:hAnsi="Garamond"/>
          <w:i/>
          <w:sz w:val="24"/>
          <w:szCs w:val="24"/>
          <w:lang w:val="en-US"/>
        </w:rPr>
        <w:t xml:space="preserve"> </w:t>
      </w:r>
      <w:proofErr w:type="spellStart"/>
      <w:r w:rsidRPr="00A7724E">
        <w:rPr>
          <w:rFonts w:ascii="Garamond" w:hAnsi="Garamond"/>
          <w:i/>
          <w:sz w:val="24"/>
          <w:szCs w:val="24"/>
          <w:lang w:val="en-US"/>
        </w:rPr>
        <w:t>Hermansson</w:t>
      </w:r>
      <w:proofErr w:type="spellEnd"/>
      <w:r w:rsidRPr="00A7724E">
        <w:rPr>
          <w:rFonts w:ascii="Garamond" w:hAnsi="Garamond"/>
          <w:i/>
          <w:sz w:val="24"/>
          <w:szCs w:val="24"/>
          <w:lang w:val="en-US"/>
        </w:rPr>
        <w:t xml:space="preserve"> is associate professor of Comparative Literature at the University of Gothenburg. Her main research areas are Scandinavian romanticism and modernism. Her latest monograph, from a research project on The Modernists’ Prose and Expressionism. Studies in Scandinavian Modernism 1910-1930, </w:t>
      </w:r>
      <w:proofErr w:type="gramStart"/>
      <w:r w:rsidRPr="00A7724E">
        <w:rPr>
          <w:rFonts w:ascii="Garamond" w:hAnsi="Garamond"/>
          <w:i/>
          <w:sz w:val="24"/>
          <w:szCs w:val="24"/>
          <w:lang w:val="en-US"/>
        </w:rPr>
        <w:t>will be published</w:t>
      </w:r>
      <w:proofErr w:type="gramEnd"/>
      <w:r w:rsidRPr="00A7724E">
        <w:rPr>
          <w:rFonts w:ascii="Garamond" w:hAnsi="Garamond"/>
          <w:i/>
          <w:sz w:val="24"/>
          <w:szCs w:val="24"/>
          <w:lang w:val="en-US"/>
        </w:rPr>
        <w:t xml:space="preserve"> in 2015. </w:t>
      </w:r>
      <w:r w:rsidRPr="00A7724E">
        <w:rPr>
          <w:rFonts w:ascii="Garamond" w:hAnsi="Garamond"/>
          <w:i/>
          <w:sz w:val="24"/>
          <w:szCs w:val="24"/>
        </w:rPr>
        <w:t xml:space="preserve">Yvonne </w:t>
      </w:r>
      <w:proofErr w:type="spellStart"/>
      <w:r w:rsidRPr="00A7724E">
        <w:rPr>
          <w:rFonts w:ascii="Garamond" w:hAnsi="Garamond"/>
          <w:i/>
          <w:sz w:val="24"/>
          <w:szCs w:val="24"/>
        </w:rPr>
        <w:t>Leffler</w:t>
      </w:r>
      <w:proofErr w:type="spellEnd"/>
      <w:r w:rsidRPr="00A7724E">
        <w:rPr>
          <w:rFonts w:ascii="Garamond" w:hAnsi="Garamond"/>
          <w:i/>
          <w:sz w:val="24"/>
          <w:szCs w:val="24"/>
        </w:rPr>
        <w:t xml:space="preserve"> is Professor of Comparative Literature at the University of Gothenburg in Sweden. She has published several studies on the nineteenth-century novel, for instance a monograph on the rise of the epistolary Swedish novel and several articles on Swedish nineteenth-century writers, and several books and articles on contemporary film and literature. </w:t>
      </w:r>
      <w:r w:rsidRPr="00A7724E">
        <w:rPr>
          <w:rFonts w:ascii="Garamond" w:hAnsi="Garamond"/>
          <w:i/>
          <w:sz w:val="24"/>
          <w:szCs w:val="24"/>
          <w:lang w:val="en-US"/>
        </w:rPr>
        <w:t xml:space="preserve">Both are currently working on the project Swedish Women Writers on Export in the Nineteenth Century, funded by the Swedish Research Council. </w:t>
      </w:r>
    </w:p>
    <w:p w:rsidR="00AE1A87" w:rsidRPr="00A7724E" w:rsidRDefault="00AE1A87" w:rsidP="00A7724E">
      <w:pPr>
        <w:spacing w:after="0" w:line="240" w:lineRule="auto"/>
        <w:rPr>
          <w:rFonts w:ascii="Garamond" w:eastAsia="Times New Roman" w:hAnsi="Garamond" w:cs="Times New Roman"/>
          <w:color w:val="000000"/>
          <w:sz w:val="24"/>
          <w:szCs w:val="24"/>
          <w:lang w:eastAsia="en-GB"/>
        </w:rPr>
      </w:pPr>
    </w:p>
    <w:p w:rsidR="00E431ED" w:rsidRPr="00A7724E" w:rsidRDefault="00E431ED" w:rsidP="00A7724E">
      <w:pPr>
        <w:spacing w:after="0" w:line="240" w:lineRule="auto"/>
        <w:contextualSpacing/>
        <w:rPr>
          <w:rFonts w:ascii="Garamond" w:eastAsia="Cambria" w:hAnsi="Garamond" w:cs="Cambria"/>
          <w:b/>
          <w:sz w:val="24"/>
          <w:szCs w:val="24"/>
        </w:rPr>
      </w:pPr>
      <w:proofErr w:type="spellStart"/>
      <w:r w:rsidRPr="00A7724E">
        <w:rPr>
          <w:rFonts w:ascii="Garamond" w:hAnsi="Garamond"/>
          <w:b/>
          <w:sz w:val="24"/>
          <w:szCs w:val="24"/>
        </w:rPr>
        <w:t>Uroš</w:t>
      </w:r>
      <w:proofErr w:type="spellEnd"/>
      <w:r w:rsidRPr="00A7724E">
        <w:rPr>
          <w:rFonts w:ascii="Garamond" w:hAnsi="Garamond"/>
          <w:b/>
          <w:sz w:val="24"/>
          <w:szCs w:val="24"/>
        </w:rPr>
        <w:t xml:space="preserve"> </w:t>
      </w:r>
      <w:proofErr w:type="spellStart"/>
      <w:r w:rsidRPr="00A7724E">
        <w:rPr>
          <w:rFonts w:ascii="Garamond" w:hAnsi="Garamond"/>
          <w:b/>
          <w:sz w:val="24"/>
          <w:szCs w:val="24"/>
        </w:rPr>
        <w:t>Tomić</w:t>
      </w:r>
      <w:proofErr w:type="spellEnd"/>
      <w:r w:rsidRPr="00A7724E">
        <w:rPr>
          <w:rFonts w:ascii="Garamond" w:hAnsi="Garamond"/>
          <w:b/>
          <w:sz w:val="24"/>
          <w:szCs w:val="24"/>
        </w:rPr>
        <w:t xml:space="preserve">, Milan </w:t>
      </w:r>
      <w:proofErr w:type="spellStart"/>
      <w:r w:rsidRPr="00A7724E">
        <w:rPr>
          <w:rFonts w:ascii="Garamond" w:hAnsi="Garamond"/>
          <w:b/>
          <w:sz w:val="24"/>
          <w:szCs w:val="24"/>
        </w:rPr>
        <w:t>Miljković</w:t>
      </w:r>
      <w:proofErr w:type="spellEnd"/>
      <w:r w:rsidRPr="00A7724E">
        <w:rPr>
          <w:rFonts w:ascii="Garamond" w:eastAsia="Cambria" w:hAnsi="Garamond" w:cs="Cambria"/>
          <w:b/>
          <w:sz w:val="24"/>
          <w:szCs w:val="24"/>
        </w:rPr>
        <w:t xml:space="preserve">: ‘It's a Small World After All! – Reading Serbian Culture in Translation; </w:t>
      </w:r>
      <w:proofErr w:type="gramStart"/>
      <w:r w:rsidRPr="00A7724E">
        <w:rPr>
          <w:rFonts w:ascii="Garamond" w:eastAsia="Cambria" w:hAnsi="Garamond" w:cs="Cambria"/>
          <w:b/>
          <w:sz w:val="24"/>
          <w:szCs w:val="24"/>
        </w:rPr>
        <w:t>A</w:t>
      </w:r>
      <w:proofErr w:type="gramEnd"/>
      <w:r w:rsidRPr="00A7724E">
        <w:rPr>
          <w:rFonts w:ascii="Garamond" w:eastAsia="Cambria" w:hAnsi="Garamond" w:cs="Cambria"/>
          <w:b/>
          <w:sz w:val="24"/>
          <w:szCs w:val="24"/>
        </w:rPr>
        <w:t xml:space="preserve"> Case Study’</w:t>
      </w:r>
    </w:p>
    <w:p w:rsidR="00E431ED" w:rsidRPr="00A7724E" w:rsidRDefault="00E431ED" w:rsidP="00A7724E">
      <w:pPr>
        <w:spacing w:after="0" w:line="240" w:lineRule="auto"/>
        <w:contextualSpacing/>
        <w:rPr>
          <w:rFonts w:ascii="Garamond" w:eastAsia="Cambria" w:hAnsi="Garamond" w:cs="Cambria"/>
          <w:b/>
          <w:sz w:val="24"/>
          <w:szCs w:val="24"/>
        </w:rPr>
      </w:pPr>
      <w:r w:rsidRPr="00A7724E">
        <w:rPr>
          <w:rFonts w:ascii="Garamond" w:eastAsia="Cambria" w:hAnsi="Garamond" w:cs="Cambria"/>
          <w:sz w:val="24"/>
          <w:szCs w:val="24"/>
        </w:rPr>
        <w:t>Pascale Casanova argues that literatures constantly invest their cultural capital and available resources into a struggle for wider recognition and dominance in the system of literary values. This paper will investigate the various elements engaged in this struggle within Serbian and other South Slavic literatures, translated into English for differing literary audiences in the UK and Serbia, through case studies of two publishers (</w:t>
      </w:r>
      <w:proofErr w:type="spellStart"/>
      <w:r w:rsidRPr="00A7724E">
        <w:rPr>
          <w:rFonts w:ascii="Garamond" w:eastAsia="Cambria" w:hAnsi="Garamond" w:cs="Cambria"/>
          <w:sz w:val="24"/>
          <w:szCs w:val="24"/>
        </w:rPr>
        <w:t>Istros</w:t>
      </w:r>
      <w:proofErr w:type="spellEnd"/>
      <w:r w:rsidRPr="00A7724E">
        <w:rPr>
          <w:rFonts w:ascii="Garamond" w:eastAsia="Cambria" w:hAnsi="Garamond" w:cs="Cambria"/>
          <w:sz w:val="24"/>
          <w:szCs w:val="24"/>
        </w:rPr>
        <w:t xml:space="preserve"> books - London; </w:t>
      </w:r>
      <w:proofErr w:type="spellStart"/>
      <w:r w:rsidRPr="00A7724E">
        <w:rPr>
          <w:rFonts w:ascii="Garamond" w:eastAsia="Cambria" w:hAnsi="Garamond" w:cs="Cambria"/>
          <w:sz w:val="24"/>
          <w:szCs w:val="24"/>
        </w:rPr>
        <w:t>Geopoetika</w:t>
      </w:r>
      <w:proofErr w:type="spellEnd"/>
      <w:r w:rsidRPr="00A7724E">
        <w:rPr>
          <w:rFonts w:ascii="Garamond" w:eastAsia="Cambria" w:hAnsi="Garamond" w:cs="Cambria"/>
          <w:sz w:val="24"/>
          <w:szCs w:val="24"/>
        </w:rPr>
        <w:t xml:space="preserve"> – Belgrade).</w:t>
      </w:r>
    </w:p>
    <w:p w:rsidR="00E431ED" w:rsidRPr="00A7724E" w:rsidRDefault="00E431ED" w:rsidP="00A7724E">
      <w:pPr>
        <w:spacing w:after="0" w:line="240" w:lineRule="auto"/>
        <w:rPr>
          <w:rFonts w:ascii="Garamond" w:eastAsia="Cambria" w:hAnsi="Garamond" w:cs="Cambria"/>
          <w:sz w:val="24"/>
          <w:szCs w:val="24"/>
        </w:rPr>
      </w:pPr>
      <w:r w:rsidRPr="00A7724E">
        <w:rPr>
          <w:rFonts w:ascii="Garamond" w:eastAsia="Cambria" w:hAnsi="Garamond" w:cs="Cambria"/>
          <w:sz w:val="24"/>
          <w:szCs w:val="24"/>
        </w:rPr>
        <w:t>By combining analysis of editorial practices, the cultural and literary interpretation and the reception of translated works, we will present a new critical evaluation of the current position and symbolic cultural capital of Serbian and South-Slavic literatures and offer new policies for the promotion of small literatures, within the wider context of the struggles in world literature.</w:t>
      </w:r>
    </w:p>
    <w:p w:rsidR="004D0FA2" w:rsidRPr="00A7724E" w:rsidRDefault="004D0FA2" w:rsidP="00A7724E">
      <w:pPr>
        <w:spacing w:after="0" w:line="240" w:lineRule="auto"/>
        <w:rPr>
          <w:rFonts w:ascii="Garamond" w:eastAsia="Times New Roman" w:hAnsi="Garamond" w:cs="Times New Roman"/>
          <w:color w:val="000000"/>
          <w:sz w:val="24"/>
          <w:szCs w:val="24"/>
          <w:lang w:eastAsia="en-GB"/>
        </w:rPr>
      </w:pPr>
    </w:p>
    <w:p w:rsidR="004D0FA2" w:rsidRPr="00EF0453" w:rsidRDefault="00592C55" w:rsidP="00EF0453">
      <w:pPr>
        <w:spacing w:line="240" w:lineRule="auto"/>
        <w:rPr>
          <w:rFonts w:ascii="Garamond" w:eastAsia="Cambria" w:hAnsi="Garamond" w:cs="Cambria"/>
          <w:i/>
          <w:sz w:val="24"/>
          <w:szCs w:val="24"/>
        </w:rPr>
      </w:pPr>
      <w:proofErr w:type="spellStart"/>
      <w:r w:rsidRPr="00EF0453">
        <w:rPr>
          <w:rFonts w:ascii="Garamond" w:hAnsi="Garamond"/>
          <w:i/>
          <w:sz w:val="24"/>
          <w:szCs w:val="24"/>
        </w:rPr>
        <w:t>Uroš</w:t>
      </w:r>
      <w:proofErr w:type="spellEnd"/>
      <w:r w:rsidRPr="00EF0453">
        <w:rPr>
          <w:rFonts w:ascii="Garamond" w:hAnsi="Garamond"/>
          <w:i/>
          <w:sz w:val="24"/>
          <w:szCs w:val="24"/>
        </w:rPr>
        <w:t xml:space="preserve"> </w:t>
      </w:r>
      <w:proofErr w:type="spellStart"/>
      <w:r w:rsidRPr="00EF0453">
        <w:rPr>
          <w:rFonts w:ascii="Garamond" w:hAnsi="Garamond"/>
          <w:i/>
          <w:sz w:val="24"/>
          <w:szCs w:val="24"/>
        </w:rPr>
        <w:t>Tomić</w:t>
      </w:r>
      <w:proofErr w:type="spellEnd"/>
      <w:r w:rsidRPr="00EF0453">
        <w:rPr>
          <w:rFonts w:ascii="Garamond" w:eastAsia="Cambria" w:hAnsi="Garamond" w:cs="Cambria"/>
          <w:i/>
          <w:sz w:val="24"/>
          <w:szCs w:val="24"/>
        </w:rPr>
        <w:t xml:space="preserve"> is a lecturer and translator at the University of Belgrade</w:t>
      </w:r>
      <w:r w:rsidR="00EF0453" w:rsidRPr="00EF0453">
        <w:rPr>
          <w:rFonts w:ascii="Garamond" w:hAnsi="Garamond"/>
          <w:i/>
          <w:sz w:val="24"/>
          <w:szCs w:val="24"/>
        </w:rPr>
        <w:t>. He has published numerous academic works as well as a novel and a collection of short stories</w:t>
      </w:r>
      <w:r w:rsidRPr="00EF0453">
        <w:rPr>
          <w:rFonts w:ascii="Garamond" w:eastAsia="Cambria" w:hAnsi="Garamond" w:cs="Cambria"/>
          <w:i/>
          <w:sz w:val="24"/>
          <w:szCs w:val="24"/>
        </w:rPr>
        <w:t xml:space="preserve">. </w:t>
      </w:r>
      <w:r w:rsidRPr="00EF0453">
        <w:rPr>
          <w:rFonts w:ascii="Garamond" w:hAnsi="Garamond"/>
          <w:i/>
          <w:sz w:val="24"/>
          <w:szCs w:val="24"/>
        </w:rPr>
        <w:t xml:space="preserve">Milan </w:t>
      </w:r>
      <w:proofErr w:type="spellStart"/>
      <w:r w:rsidRPr="00EF0453">
        <w:rPr>
          <w:rFonts w:ascii="Garamond" w:hAnsi="Garamond"/>
          <w:i/>
          <w:sz w:val="24"/>
          <w:szCs w:val="24"/>
        </w:rPr>
        <w:t>Miljković</w:t>
      </w:r>
      <w:proofErr w:type="spellEnd"/>
      <w:r w:rsidRPr="00EF0453">
        <w:rPr>
          <w:rFonts w:ascii="Garamond" w:eastAsia="Cambria" w:hAnsi="Garamond" w:cs="Cambria"/>
          <w:i/>
          <w:sz w:val="24"/>
          <w:szCs w:val="24"/>
        </w:rPr>
        <w:t xml:space="preserve"> is a researcher at the Institute for Literature and Arts in Belgrade.</w:t>
      </w:r>
    </w:p>
    <w:p w:rsidR="008908C0" w:rsidRPr="00A7724E" w:rsidRDefault="004D0FA2" w:rsidP="00A7724E">
      <w:pPr>
        <w:spacing w:after="0" w:line="240" w:lineRule="auto"/>
        <w:rPr>
          <w:rFonts w:ascii="Garamond" w:eastAsia="Times New Roman" w:hAnsi="Garamond" w:cs="Times New Roman"/>
          <w:b/>
          <w:color w:val="000000"/>
          <w:sz w:val="24"/>
          <w:szCs w:val="24"/>
          <w:lang w:eastAsia="en-GB"/>
        </w:rPr>
      </w:pPr>
      <w:r w:rsidRPr="00A7724E">
        <w:rPr>
          <w:rFonts w:ascii="Garamond" w:eastAsia="Times New Roman" w:hAnsi="Garamond" w:cs="Times New Roman"/>
          <w:b/>
          <w:color w:val="000000"/>
          <w:sz w:val="24"/>
          <w:szCs w:val="24"/>
          <w:lang w:eastAsia="en-GB"/>
        </w:rPr>
        <w:t>Panel Five</w:t>
      </w:r>
    </w:p>
    <w:p w:rsidR="00AE1A87" w:rsidRPr="00A7724E" w:rsidRDefault="00301C58" w:rsidP="00A7724E">
      <w:pPr>
        <w:pStyle w:val="NormalWeb"/>
        <w:spacing w:before="0" w:beforeAutospacing="0" w:after="0" w:afterAutospacing="0"/>
        <w:rPr>
          <w:rFonts w:ascii="Garamond" w:hAnsi="Garamond"/>
          <w:b/>
        </w:rPr>
      </w:pPr>
      <w:r w:rsidRPr="00A7724E">
        <w:rPr>
          <w:rFonts w:ascii="Garamond" w:eastAsiaTheme="minorEastAsia" w:hAnsi="Garamond" w:cs="Arial"/>
          <w:b/>
          <w:lang w:eastAsia="zh-CN"/>
        </w:rPr>
        <w:t xml:space="preserve">Olga Castro: </w:t>
      </w:r>
      <w:r w:rsidR="00AE1A87" w:rsidRPr="00A7724E">
        <w:rPr>
          <w:rFonts w:ascii="Garamond" w:eastAsiaTheme="minorEastAsia" w:hAnsi="Garamond" w:cs="Arial"/>
          <w:b/>
          <w:lang w:eastAsia="zh-CN"/>
        </w:rPr>
        <w:t>‘</w:t>
      </w:r>
      <w:r w:rsidRPr="00A7724E">
        <w:rPr>
          <w:rFonts w:ascii="Garamond" w:hAnsi="Garamond"/>
          <w:b/>
        </w:rPr>
        <w:t>Literary Self-Translation from Galician into Spanish: Cultural Appropriation or Political Activism?</w:t>
      </w:r>
      <w:r w:rsidR="00AE1A87" w:rsidRPr="00A7724E">
        <w:rPr>
          <w:rFonts w:ascii="Garamond" w:hAnsi="Garamond"/>
          <w:b/>
        </w:rPr>
        <w:t>’</w:t>
      </w:r>
    </w:p>
    <w:p w:rsidR="00DA0D78" w:rsidRPr="00A7724E" w:rsidRDefault="00DA0D78" w:rsidP="00A7724E">
      <w:pPr>
        <w:pStyle w:val="NormalWeb"/>
        <w:spacing w:before="0" w:beforeAutospacing="0" w:after="0" w:afterAutospacing="0"/>
        <w:rPr>
          <w:rFonts w:ascii="Garamond" w:hAnsi="Garamond"/>
          <w:b/>
        </w:rPr>
      </w:pPr>
      <w:r w:rsidRPr="00A7724E">
        <w:rPr>
          <w:rFonts w:ascii="Garamond" w:hAnsi="Garamond"/>
        </w:rPr>
        <w:t xml:space="preserve">This paper focuses on the multilingual context of contemporary Spain and analyses the self-translation trend from peripheral/minority literatures (i.e. Basque, Catalan, </w:t>
      </w:r>
      <w:proofErr w:type="gramStart"/>
      <w:r w:rsidRPr="00A7724E">
        <w:rPr>
          <w:rFonts w:ascii="Garamond" w:hAnsi="Garamond"/>
        </w:rPr>
        <w:t>Galician</w:t>
      </w:r>
      <w:proofErr w:type="gramEnd"/>
      <w:r w:rsidRPr="00A7724E">
        <w:rPr>
          <w:rFonts w:ascii="Garamond" w:hAnsi="Garamond"/>
        </w:rPr>
        <w:t xml:space="preserve">) into the central/normalized Castilian/Spanish literary system. It examines how Galician literature </w:t>
      </w:r>
      <w:proofErr w:type="gramStart"/>
      <w:r w:rsidRPr="00A7724E">
        <w:rPr>
          <w:rFonts w:ascii="Garamond" w:hAnsi="Garamond"/>
        </w:rPr>
        <w:t>is translated</w:t>
      </w:r>
      <w:proofErr w:type="gramEnd"/>
      <w:r w:rsidRPr="00A7724E">
        <w:rPr>
          <w:rFonts w:ascii="Garamond" w:hAnsi="Garamond"/>
        </w:rPr>
        <w:t xml:space="preserve"> across borders through self-tr</w:t>
      </w:r>
      <w:r w:rsidR="00301C58" w:rsidRPr="00A7724E">
        <w:rPr>
          <w:rFonts w:ascii="Garamond" w:hAnsi="Garamond"/>
        </w:rPr>
        <w:t>anslation into Spanish. I shall first</w:t>
      </w:r>
      <w:r w:rsidRPr="00A7724E">
        <w:rPr>
          <w:rFonts w:ascii="Garamond" w:hAnsi="Garamond"/>
        </w:rPr>
        <w:t xml:space="preserve"> illustrate the power struggle between the Galician-Castilian competing literary systems in today’s globalized editorial market by exploring the sociolinguistic dimension of self-translation when practised by bilingual authors who are self-translators between languages of disparate status in </w:t>
      </w:r>
      <w:r w:rsidR="00301C58" w:rsidRPr="00A7724E">
        <w:rPr>
          <w:rFonts w:ascii="Garamond" w:hAnsi="Garamond"/>
        </w:rPr>
        <w:t xml:space="preserve">the same territory. Secondly, I assess the implications </w:t>
      </w:r>
      <w:r w:rsidRPr="00A7724E">
        <w:rPr>
          <w:rFonts w:ascii="Garamond" w:hAnsi="Garamond"/>
        </w:rPr>
        <w:t xml:space="preserve">when their works </w:t>
      </w:r>
      <w:proofErr w:type="gramStart"/>
      <w:r w:rsidRPr="00A7724E">
        <w:rPr>
          <w:rFonts w:ascii="Garamond" w:hAnsi="Garamond"/>
        </w:rPr>
        <w:t>are subsequently translated</w:t>
      </w:r>
      <w:proofErr w:type="gramEnd"/>
      <w:r w:rsidRPr="00A7724E">
        <w:rPr>
          <w:rFonts w:ascii="Garamond" w:hAnsi="Garamond"/>
        </w:rPr>
        <w:t xml:space="preserve"> into foreign languages: is the initial text in the </w:t>
      </w:r>
      <w:proofErr w:type="spellStart"/>
      <w:r w:rsidRPr="00A7724E">
        <w:rPr>
          <w:rFonts w:ascii="Garamond" w:hAnsi="Garamond"/>
        </w:rPr>
        <w:t>minorised</w:t>
      </w:r>
      <w:proofErr w:type="spellEnd"/>
      <w:r w:rsidRPr="00A7724E">
        <w:rPr>
          <w:rFonts w:ascii="Garamond" w:hAnsi="Garamond"/>
        </w:rPr>
        <w:t xml:space="preserve"> language or the recreated self-translation into the hegemonic language used as source text? To what extent and how often do these practices lead to patterns of cultural appropriation or ideological resistance? How does it compare to the </w:t>
      </w:r>
      <w:r w:rsidR="00301C58" w:rsidRPr="00A7724E">
        <w:rPr>
          <w:rFonts w:ascii="Garamond" w:hAnsi="Garamond"/>
        </w:rPr>
        <w:t xml:space="preserve">translations from </w:t>
      </w:r>
      <w:proofErr w:type="gramStart"/>
      <w:r w:rsidR="00301C58" w:rsidRPr="00A7724E">
        <w:rPr>
          <w:rFonts w:ascii="Garamond" w:hAnsi="Garamond"/>
        </w:rPr>
        <w:t>Galician which</w:t>
      </w:r>
      <w:proofErr w:type="gramEnd"/>
      <w:r w:rsidRPr="00A7724E">
        <w:rPr>
          <w:rFonts w:ascii="Garamond" w:hAnsi="Garamond"/>
        </w:rPr>
        <w:t xml:space="preserve"> have not been mediated by self-translation?  What is the impact these subsequent translations into foreign languages have on the Galician, the Spanish and the target/foreign system? </w:t>
      </w:r>
    </w:p>
    <w:p w:rsidR="00A7724E" w:rsidRDefault="00A7724E" w:rsidP="00A7724E">
      <w:pPr>
        <w:spacing w:after="0" w:line="240" w:lineRule="auto"/>
        <w:rPr>
          <w:rFonts w:ascii="Garamond" w:eastAsia="Times New Roman" w:hAnsi="Garamond"/>
          <w:i/>
          <w:sz w:val="24"/>
          <w:szCs w:val="24"/>
          <w:lang w:eastAsia="en-GB"/>
        </w:rPr>
      </w:pPr>
    </w:p>
    <w:p w:rsidR="00DA0D78" w:rsidRPr="00A7724E" w:rsidRDefault="00DA0D78" w:rsidP="00A7724E">
      <w:pPr>
        <w:spacing w:after="0" w:line="240" w:lineRule="auto"/>
        <w:rPr>
          <w:rFonts w:ascii="Garamond" w:eastAsia="Times New Roman" w:hAnsi="Garamond" w:cs="Times New Roman"/>
          <w:i/>
          <w:sz w:val="24"/>
          <w:szCs w:val="24"/>
          <w:lang w:eastAsia="en-GB"/>
        </w:rPr>
      </w:pPr>
      <w:r w:rsidRPr="00A7724E">
        <w:rPr>
          <w:rFonts w:ascii="Garamond" w:eastAsia="Times New Roman" w:hAnsi="Garamond"/>
          <w:i/>
          <w:sz w:val="24"/>
          <w:szCs w:val="24"/>
          <w:lang w:eastAsia="en-GB"/>
        </w:rPr>
        <w:t xml:space="preserve">Olga Castro is Lecturer in Translation Studies and Spanish at Aston University, Birmingham. She co-authored the monograph </w:t>
      </w:r>
      <w:proofErr w:type="spellStart"/>
      <w:r w:rsidRPr="00A7724E">
        <w:rPr>
          <w:rFonts w:ascii="Garamond" w:eastAsia="Times New Roman" w:hAnsi="Garamond"/>
          <w:iCs/>
          <w:sz w:val="24"/>
          <w:szCs w:val="24"/>
          <w:lang w:eastAsia="en-GB"/>
        </w:rPr>
        <w:t>Feminismos</w:t>
      </w:r>
      <w:proofErr w:type="spellEnd"/>
      <w:r w:rsidRPr="00A7724E">
        <w:rPr>
          <w:rFonts w:ascii="Garamond" w:eastAsia="Times New Roman" w:hAnsi="Garamond"/>
          <w:i/>
          <w:sz w:val="24"/>
          <w:szCs w:val="24"/>
          <w:lang w:eastAsia="en-GB"/>
        </w:rPr>
        <w:t xml:space="preserve"> (</w:t>
      </w:r>
      <w:proofErr w:type="spellStart"/>
      <w:r w:rsidRPr="00A7724E">
        <w:rPr>
          <w:rFonts w:ascii="Garamond" w:eastAsia="Times New Roman" w:hAnsi="Garamond"/>
          <w:i/>
          <w:sz w:val="24"/>
          <w:szCs w:val="24"/>
          <w:lang w:eastAsia="en-GB"/>
        </w:rPr>
        <w:t>Xerais</w:t>
      </w:r>
      <w:proofErr w:type="spellEnd"/>
      <w:r w:rsidRPr="00A7724E">
        <w:rPr>
          <w:rFonts w:ascii="Garamond" w:eastAsia="Times New Roman" w:hAnsi="Garamond"/>
          <w:i/>
          <w:sz w:val="24"/>
          <w:szCs w:val="24"/>
          <w:lang w:eastAsia="en-GB"/>
        </w:rPr>
        <w:t xml:space="preserve">, 2013). She is currently working with </w:t>
      </w:r>
      <w:proofErr w:type="spellStart"/>
      <w:r w:rsidRPr="00A7724E">
        <w:rPr>
          <w:rFonts w:ascii="Garamond" w:eastAsia="Times New Roman" w:hAnsi="Garamond"/>
          <w:i/>
          <w:sz w:val="24"/>
          <w:szCs w:val="24"/>
          <w:lang w:eastAsia="en-GB"/>
        </w:rPr>
        <w:t>María</w:t>
      </w:r>
      <w:proofErr w:type="spellEnd"/>
      <w:r w:rsidRPr="00A7724E">
        <w:rPr>
          <w:rFonts w:ascii="Garamond" w:eastAsia="Times New Roman" w:hAnsi="Garamond"/>
          <w:i/>
          <w:sz w:val="24"/>
          <w:szCs w:val="24"/>
          <w:lang w:eastAsia="en-GB"/>
        </w:rPr>
        <w:t xml:space="preserve"> </w:t>
      </w:r>
      <w:proofErr w:type="spellStart"/>
      <w:r w:rsidRPr="00A7724E">
        <w:rPr>
          <w:rFonts w:ascii="Garamond" w:eastAsia="Times New Roman" w:hAnsi="Garamond"/>
          <w:i/>
          <w:sz w:val="24"/>
          <w:szCs w:val="24"/>
          <w:lang w:eastAsia="en-GB"/>
        </w:rPr>
        <w:t>Liñeira</w:t>
      </w:r>
      <w:proofErr w:type="spellEnd"/>
      <w:r w:rsidRPr="00A7724E">
        <w:rPr>
          <w:rFonts w:ascii="Garamond" w:eastAsia="Times New Roman" w:hAnsi="Garamond"/>
          <w:i/>
          <w:sz w:val="24"/>
          <w:szCs w:val="24"/>
          <w:lang w:eastAsia="en-GB"/>
        </w:rPr>
        <w:t xml:space="preserve"> on a special issue of the journal </w:t>
      </w:r>
      <w:proofErr w:type="spellStart"/>
      <w:r w:rsidRPr="00A7724E">
        <w:rPr>
          <w:rFonts w:ascii="Garamond" w:eastAsia="Times New Roman" w:hAnsi="Garamond"/>
          <w:iCs/>
          <w:sz w:val="24"/>
          <w:szCs w:val="24"/>
          <w:lang w:eastAsia="en-GB"/>
        </w:rPr>
        <w:t>Abriu</w:t>
      </w:r>
      <w:proofErr w:type="spellEnd"/>
      <w:r w:rsidRPr="00A7724E">
        <w:rPr>
          <w:rFonts w:ascii="Garamond" w:eastAsia="Times New Roman" w:hAnsi="Garamond"/>
          <w:iCs/>
          <w:sz w:val="24"/>
          <w:szCs w:val="24"/>
          <w:lang w:eastAsia="en-GB"/>
        </w:rPr>
        <w:t>: Textuality Studies on Brazil, Galicia and Portugal</w:t>
      </w:r>
      <w:r w:rsidRPr="00A7724E">
        <w:rPr>
          <w:rFonts w:ascii="Garamond" w:eastAsia="Times New Roman" w:hAnsi="Garamond"/>
          <w:i/>
          <w:sz w:val="24"/>
          <w:szCs w:val="24"/>
          <w:lang w:eastAsia="en-GB"/>
        </w:rPr>
        <w:t xml:space="preserve"> (forthcoming 2015) and </w:t>
      </w:r>
      <w:proofErr w:type="gramStart"/>
      <w:r w:rsidRPr="00A7724E">
        <w:rPr>
          <w:rFonts w:ascii="Garamond" w:eastAsia="Times New Roman" w:hAnsi="Garamond"/>
          <w:i/>
          <w:sz w:val="24"/>
          <w:szCs w:val="24"/>
          <w:lang w:eastAsia="en-GB"/>
        </w:rPr>
        <w:t>is also</w:t>
      </w:r>
      <w:proofErr w:type="gramEnd"/>
      <w:r w:rsidRPr="00A7724E">
        <w:rPr>
          <w:rFonts w:ascii="Garamond" w:eastAsia="Times New Roman" w:hAnsi="Garamond"/>
          <w:i/>
          <w:sz w:val="24"/>
          <w:szCs w:val="24"/>
          <w:lang w:eastAsia="en-GB"/>
        </w:rPr>
        <w:t xml:space="preserve"> co-editing the volume </w:t>
      </w:r>
      <w:r w:rsidRPr="00A7724E">
        <w:rPr>
          <w:rFonts w:ascii="Garamond" w:eastAsia="Times New Roman" w:hAnsi="Garamond"/>
          <w:iCs/>
          <w:sz w:val="24"/>
          <w:szCs w:val="24"/>
          <w:lang w:eastAsia="en-GB"/>
        </w:rPr>
        <w:t>Feminist Translation Studies</w:t>
      </w:r>
      <w:r w:rsidRPr="00A7724E">
        <w:rPr>
          <w:rFonts w:ascii="Garamond" w:eastAsia="Times New Roman" w:hAnsi="Garamond"/>
          <w:i/>
          <w:sz w:val="24"/>
          <w:szCs w:val="24"/>
          <w:lang w:eastAsia="en-GB"/>
        </w:rPr>
        <w:t xml:space="preserve"> (for Routledge) and </w:t>
      </w:r>
      <w:r w:rsidRPr="00A7724E">
        <w:rPr>
          <w:rFonts w:ascii="Garamond" w:eastAsia="Times New Roman" w:hAnsi="Garamond"/>
          <w:iCs/>
          <w:sz w:val="24"/>
          <w:szCs w:val="24"/>
          <w:lang w:eastAsia="en-GB"/>
        </w:rPr>
        <w:t>Self-translation and Power</w:t>
      </w:r>
      <w:r w:rsidRPr="00A7724E">
        <w:rPr>
          <w:rFonts w:ascii="Garamond" w:eastAsia="Times New Roman" w:hAnsi="Garamond"/>
          <w:i/>
          <w:sz w:val="24"/>
          <w:szCs w:val="24"/>
          <w:lang w:eastAsia="en-GB"/>
        </w:rPr>
        <w:t xml:space="preserve"> (for Palgrave Macmillan). She is vice-president of the International Association for Galician Studies (AIEG).</w:t>
      </w:r>
    </w:p>
    <w:p w:rsidR="00A7724E" w:rsidRDefault="00A7724E" w:rsidP="00A7724E">
      <w:pPr>
        <w:spacing w:after="0" w:line="240" w:lineRule="auto"/>
        <w:rPr>
          <w:rFonts w:ascii="Garamond" w:eastAsia="Times New Roman" w:hAnsi="Garamond" w:cs="Times New Roman"/>
          <w:b/>
          <w:color w:val="000000"/>
          <w:sz w:val="24"/>
          <w:szCs w:val="24"/>
          <w:lang w:eastAsia="en-GB"/>
        </w:rPr>
      </w:pPr>
    </w:p>
    <w:p w:rsidR="004D0FA2" w:rsidRPr="00A7724E" w:rsidRDefault="004D0FA2" w:rsidP="00A7724E">
      <w:pPr>
        <w:spacing w:after="0" w:line="240" w:lineRule="auto"/>
        <w:rPr>
          <w:rFonts w:ascii="Garamond" w:eastAsia="Times New Roman" w:hAnsi="Garamond" w:cs="Times New Roman"/>
          <w:b/>
          <w:color w:val="000000"/>
          <w:sz w:val="24"/>
          <w:szCs w:val="24"/>
          <w:lang w:eastAsia="en-GB"/>
        </w:rPr>
      </w:pPr>
      <w:proofErr w:type="spellStart"/>
      <w:r w:rsidRPr="004D0FA2">
        <w:rPr>
          <w:rFonts w:ascii="Garamond" w:eastAsia="Times New Roman" w:hAnsi="Garamond" w:cs="Times New Roman"/>
          <w:b/>
          <w:color w:val="000000"/>
          <w:sz w:val="24"/>
          <w:szCs w:val="24"/>
          <w:lang w:eastAsia="en-GB"/>
        </w:rPr>
        <w:lastRenderedPageBreak/>
        <w:t>Jozefina</w:t>
      </w:r>
      <w:proofErr w:type="spellEnd"/>
      <w:r w:rsidRPr="004D0FA2">
        <w:rPr>
          <w:rFonts w:ascii="Garamond" w:eastAsia="Times New Roman" w:hAnsi="Garamond" w:cs="Times New Roman"/>
          <w:b/>
          <w:color w:val="000000"/>
          <w:sz w:val="24"/>
          <w:szCs w:val="24"/>
          <w:lang w:eastAsia="en-GB"/>
        </w:rPr>
        <w:t xml:space="preserve"> </w:t>
      </w:r>
      <w:proofErr w:type="spellStart"/>
      <w:r w:rsidRPr="004D0FA2">
        <w:rPr>
          <w:rFonts w:ascii="Garamond" w:eastAsia="Times New Roman" w:hAnsi="Garamond" w:cs="Times New Roman"/>
          <w:b/>
          <w:color w:val="000000"/>
          <w:sz w:val="24"/>
          <w:szCs w:val="24"/>
          <w:lang w:eastAsia="en-GB"/>
        </w:rPr>
        <w:t>Komporaly</w:t>
      </w:r>
      <w:proofErr w:type="spellEnd"/>
      <w:r w:rsidR="008908C0" w:rsidRPr="00A7724E">
        <w:rPr>
          <w:rFonts w:ascii="Garamond" w:eastAsia="Times New Roman" w:hAnsi="Garamond" w:cs="Times New Roman"/>
          <w:b/>
          <w:color w:val="000000"/>
          <w:sz w:val="24"/>
          <w:szCs w:val="24"/>
          <w:lang w:eastAsia="en-GB"/>
        </w:rPr>
        <w:t xml:space="preserve">: </w:t>
      </w:r>
      <w:r w:rsidR="00301C58" w:rsidRPr="00A7724E">
        <w:rPr>
          <w:rFonts w:ascii="Garamond" w:eastAsia="Times New Roman" w:hAnsi="Garamond" w:cs="Times New Roman"/>
          <w:b/>
          <w:color w:val="000000"/>
          <w:sz w:val="24"/>
          <w:szCs w:val="24"/>
          <w:lang w:eastAsia="en-GB"/>
        </w:rPr>
        <w:t>‘</w:t>
      </w:r>
      <w:r w:rsidR="008908C0" w:rsidRPr="004D0FA2">
        <w:rPr>
          <w:rFonts w:ascii="Garamond" w:eastAsia="Times New Roman" w:hAnsi="Garamond" w:cs="Times New Roman"/>
          <w:b/>
          <w:color w:val="000000"/>
          <w:sz w:val="24"/>
          <w:szCs w:val="24"/>
          <w:lang w:eastAsia="en-GB"/>
        </w:rPr>
        <w:t xml:space="preserve">Self-translation as Cultural Encounter: Migration and Border </w:t>
      </w:r>
      <w:proofErr w:type="gramStart"/>
      <w:r w:rsidR="008908C0" w:rsidRPr="004D0FA2">
        <w:rPr>
          <w:rFonts w:ascii="Garamond" w:eastAsia="Times New Roman" w:hAnsi="Garamond" w:cs="Times New Roman"/>
          <w:b/>
          <w:color w:val="000000"/>
          <w:sz w:val="24"/>
          <w:szCs w:val="24"/>
          <w:lang w:eastAsia="en-GB"/>
        </w:rPr>
        <w:t>Politics</w:t>
      </w:r>
      <w:r w:rsidR="00301C58" w:rsidRPr="00A7724E">
        <w:rPr>
          <w:rFonts w:ascii="Garamond" w:eastAsia="Times New Roman" w:hAnsi="Garamond" w:cs="Times New Roman"/>
          <w:b/>
          <w:color w:val="000000"/>
          <w:sz w:val="24"/>
          <w:szCs w:val="24"/>
          <w:lang w:eastAsia="en-GB"/>
        </w:rPr>
        <w:t>’</w:t>
      </w:r>
      <w:proofErr w:type="gramEnd"/>
    </w:p>
    <w:p w:rsidR="00DA0D78" w:rsidRPr="00A7724E" w:rsidRDefault="004D0FA2" w:rsidP="00A7724E">
      <w:pPr>
        <w:spacing w:after="0" w:line="240" w:lineRule="auto"/>
        <w:rPr>
          <w:rFonts w:ascii="Garamond" w:eastAsia="Times New Roman" w:hAnsi="Garamond" w:cs="Times New Roman"/>
          <w:sz w:val="24"/>
          <w:szCs w:val="24"/>
          <w:lang w:eastAsia="en-GB"/>
        </w:rPr>
      </w:pPr>
      <w:r w:rsidRPr="004D0FA2">
        <w:rPr>
          <w:rFonts w:ascii="Garamond" w:eastAsia="Times New Roman" w:hAnsi="Garamond" w:cs="Times New Roman"/>
          <w:color w:val="000000"/>
          <w:sz w:val="24"/>
          <w:szCs w:val="24"/>
          <w:lang w:eastAsia="en-GB"/>
        </w:rPr>
        <w:t xml:space="preserve">Drawing on Romanian-born and Paris-based writer </w:t>
      </w:r>
      <w:proofErr w:type="spellStart"/>
      <w:r w:rsidRPr="004D0FA2">
        <w:rPr>
          <w:rFonts w:ascii="Garamond" w:eastAsia="Times New Roman" w:hAnsi="Garamond" w:cs="Times New Roman"/>
          <w:color w:val="000000"/>
          <w:sz w:val="24"/>
          <w:szCs w:val="24"/>
          <w:lang w:eastAsia="en-GB"/>
        </w:rPr>
        <w:t>Matéi</w:t>
      </w:r>
      <w:proofErr w:type="spellEnd"/>
      <w:r w:rsidRPr="004D0FA2">
        <w:rPr>
          <w:rFonts w:ascii="Garamond" w:eastAsia="Times New Roman" w:hAnsi="Garamond" w:cs="Times New Roman"/>
          <w:color w:val="000000"/>
          <w:sz w:val="24"/>
          <w:szCs w:val="24"/>
          <w:lang w:eastAsia="en-GB"/>
        </w:rPr>
        <w:t xml:space="preserve"> </w:t>
      </w:r>
      <w:proofErr w:type="spellStart"/>
      <w:r w:rsidRPr="004D0FA2">
        <w:rPr>
          <w:rFonts w:ascii="Garamond" w:eastAsia="Times New Roman" w:hAnsi="Garamond" w:cs="Times New Roman"/>
          <w:color w:val="000000"/>
          <w:sz w:val="24"/>
          <w:szCs w:val="24"/>
          <w:lang w:eastAsia="en-GB"/>
        </w:rPr>
        <w:t>Visniec</w:t>
      </w:r>
      <w:proofErr w:type="spellEnd"/>
      <w:r w:rsidRPr="004D0FA2">
        <w:rPr>
          <w:rFonts w:ascii="Garamond" w:eastAsia="Times New Roman" w:hAnsi="Garamond" w:cs="Times New Roman"/>
          <w:color w:val="000000"/>
          <w:sz w:val="24"/>
          <w:szCs w:val="24"/>
          <w:lang w:eastAsia="en-GB"/>
        </w:rPr>
        <w:t xml:space="preserve">, I wish to investigate what it might mean to reach the cultural mainstream as an émigré author who self-translates, and to examine the complexities of belonging to more than one cultural system. I challenge the notion of cultural ownership, and explore participation in a potentially global cultural exchange. For </w:t>
      </w:r>
      <w:proofErr w:type="spellStart"/>
      <w:r w:rsidRPr="004D0FA2">
        <w:rPr>
          <w:rFonts w:ascii="Garamond" w:eastAsia="Times New Roman" w:hAnsi="Garamond" w:cs="Times New Roman"/>
          <w:color w:val="000000"/>
          <w:sz w:val="24"/>
          <w:szCs w:val="24"/>
          <w:lang w:eastAsia="en-GB"/>
        </w:rPr>
        <w:t>Visniec</w:t>
      </w:r>
      <w:proofErr w:type="spellEnd"/>
      <w:r w:rsidRPr="004D0FA2">
        <w:rPr>
          <w:rFonts w:ascii="Garamond" w:eastAsia="Times New Roman" w:hAnsi="Garamond" w:cs="Times New Roman"/>
          <w:color w:val="000000"/>
          <w:sz w:val="24"/>
          <w:szCs w:val="24"/>
          <w:lang w:eastAsia="en-GB"/>
        </w:rPr>
        <w:t xml:space="preserve">, switching to French has opened up access to a </w:t>
      </w:r>
      <w:proofErr w:type="gramStart"/>
      <w:r w:rsidRPr="004D0FA2">
        <w:rPr>
          <w:rFonts w:ascii="Garamond" w:eastAsia="Times New Roman" w:hAnsi="Garamond" w:cs="Times New Roman"/>
          <w:color w:val="000000"/>
          <w:sz w:val="24"/>
          <w:szCs w:val="24"/>
          <w:lang w:eastAsia="en-GB"/>
        </w:rPr>
        <w:t>world-wide</w:t>
      </w:r>
      <w:proofErr w:type="gramEnd"/>
      <w:r w:rsidRPr="004D0FA2">
        <w:rPr>
          <w:rFonts w:ascii="Garamond" w:eastAsia="Times New Roman" w:hAnsi="Garamond" w:cs="Times New Roman"/>
          <w:color w:val="000000"/>
          <w:sz w:val="24"/>
          <w:szCs w:val="24"/>
          <w:lang w:eastAsia="en-GB"/>
        </w:rPr>
        <w:t xml:space="preserve"> Francophone audience, and facilitated becoming a household name in his native Romania. Thus, </w:t>
      </w:r>
      <w:proofErr w:type="spellStart"/>
      <w:r w:rsidRPr="004D0FA2">
        <w:rPr>
          <w:rFonts w:ascii="Garamond" w:eastAsia="Times New Roman" w:hAnsi="Garamond" w:cs="Times New Roman"/>
          <w:color w:val="000000"/>
          <w:sz w:val="24"/>
          <w:szCs w:val="24"/>
          <w:lang w:eastAsia="en-GB"/>
        </w:rPr>
        <w:t>Visniec’s</w:t>
      </w:r>
      <w:proofErr w:type="spellEnd"/>
      <w:r w:rsidRPr="004D0FA2">
        <w:rPr>
          <w:rFonts w:ascii="Garamond" w:eastAsia="Times New Roman" w:hAnsi="Garamond" w:cs="Times New Roman"/>
          <w:color w:val="000000"/>
          <w:sz w:val="24"/>
          <w:szCs w:val="24"/>
          <w:lang w:eastAsia="en-GB"/>
        </w:rPr>
        <w:t xml:space="preserve"> case is an argument for a successful border crossing that enhances cultural encounters and indicates the possibility of a fruitful dialogue between perceived ‘peripheries’ and the ‘centre’. </w:t>
      </w:r>
    </w:p>
    <w:p w:rsidR="00301C58" w:rsidRPr="00A7724E" w:rsidRDefault="00301C58" w:rsidP="00A7724E">
      <w:pPr>
        <w:spacing w:after="0" w:line="240" w:lineRule="auto"/>
        <w:rPr>
          <w:rFonts w:ascii="Garamond" w:eastAsia="Times New Roman" w:hAnsi="Garamond" w:cs="Times New Roman"/>
          <w:sz w:val="24"/>
          <w:szCs w:val="24"/>
          <w:lang w:eastAsia="en-GB"/>
        </w:rPr>
      </w:pPr>
    </w:p>
    <w:p w:rsidR="00DA0D78" w:rsidRPr="00A7724E" w:rsidRDefault="00DA0D78" w:rsidP="00A7724E">
      <w:pPr>
        <w:spacing w:after="0" w:line="240" w:lineRule="auto"/>
        <w:rPr>
          <w:rFonts w:ascii="Garamond" w:eastAsia="Times New Roman" w:hAnsi="Garamond" w:cs="Times New Roman"/>
          <w:i/>
          <w:sz w:val="24"/>
          <w:szCs w:val="24"/>
          <w:lang w:eastAsia="en-GB"/>
        </w:rPr>
      </w:pPr>
      <w:proofErr w:type="spellStart"/>
      <w:r w:rsidRPr="00A7724E">
        <w:rPr>
          <w:rFonts w:ascii="Garamond" w:eastAsia="Times New Roman" w:hAnsi="Garamond" w:cs="Times New Roman"/>
          <w:i/>
          <w:color w:val="000000"/>
          <w:sz w:val="24"/>
          <w:szCs w:val="24"/>
          <w:lang w:eastAsia="en-GB"/>
        </w:rPr>
        <w:t>Jozefina</w:t>
      </w:r>
      <w:proofErr w:type="spellEnd"/>
      <w:r w:rsidRPr="00A7724E">
        <w:rPr>
          <w:rFonts w:ascii="Garamond" w:eastAsia="Times New Roman" w:hAnsi="Garamond" w:cs="Times New Roman"/>
          <w:i/>
          <w:color w:val="000000"/>
          <w:sz w:val="24"/>
          <w:szCs w:val="24"/>
          <w:lang w:eastAsia="en-GB"/>
        </w:rPr>
        <w:t xml:space="preserve"> </w:t>
      </w:r>
      <w:proofErr w:type="spellStart"/>
      <w:r w:rsidRPr="00A7724E">
        <w:rPr>
          <w:rFonts w:ascii="Garamond" w:eastAsia="Times New Roman" w:hAnsi="Garamond" w:cs="Times New Roman"/>
          <w:i/>
          <w:color w:val="000000"/>
          <w:sz w:val="24"/>
          <w:szCs w:val="24"/>
          <w:lang w:eastAsia="en-GB"/>
        </w:rPr>
        <w:t>Komporaly</w:t>
      </w:r>
      <w:proofErr w:type="spellEnd"/>
      <w:r w:rsidRPr="00A7724E">
        <w:rPr>
          <w:rFonts w:ascii="Garamond" w:eastAsia="Times New Roman" w:hAnsi="Garamond" w:cs="Times New Roman"/>
          <w:i/>
          <w:color w:val="000000"/>
          <w:sz w:val="24"/>
          <w:szCs w:val="24"/>
          <w:lang w:eastAsia="en-GB"/>
        </w:rPr>
        <w:t xml:space="preserve"> is a t</w:t>
      </w:r>
      <w:r w:rsidRPr="00A7724E">
        <w:rPr>
          <w:rFonts w:ascii="Garamond" w:eastAsia="Times New Roman" w:hAnsi="Garamond" w:cs="Times New Roman"/>
          <w:i/>
          <w:sz w:val="24"/>
          <w:szCs w:val="24"/>
          <w:lang w:eastAsia="en-GB"/>
        </w:rPr>
        <w:t xml:space="preserve">ranslator and research fellow at the Centre for Adaptations at De Montfort University, Leicester. In 2015, she published the first English-language anthology of </w:t>
      </w:r>
      <w:proofErr w:type="spellStart"/>
      <w:r w:rsidRPr="00A7724E">
        <w:rPr>
          <w:rFonts w:ascii="Garamond" w:hAnsi="Garamond"/>
          <w:i/>
          <w:sz w:val="24"/>
          <w:szCs w:val="24"/>
        </w:rPr>
        <w:t>Matéi</w:t>
      </w:r>
      <w:proofErr w:type="spellEnd"/>
      <w:r w:rsidRPr="00A7724E">
        <w:rPr>
          <w:rFonts w:ascii="Garamond" w:hAnsi="Garamond"/>
          <w:i/>
          <w:sz w:val="24"/>
          <w:szCs w:val="24"/>
        </w:rPr>
        <w:t xml:space="preserve"> </w:t>
      </w:r>
      <w:proofErr w:type="spellStart"/>
      <w:r w:rsidRPr="00A7724E">
        <w:rPr>
          <w:rFonts w:ascii="Garamond" w:hAnsi="Garamond"/>
          <w:i/>
          <w:sz w:val="24"/>
          <w:szCs w:val="24"/>
        </w:rPr>
        <w:t>Visniec’s</w:t>
      </w:r>
      <w:proofErr w:type="spellEnd"/>
      <w:r w:rsidRPr="00A7724E">
        <w:rPr>
          <w:rFonts w:ascii="Garamond" w:hAnsi="Garamond"/>
          <w:i/>
          <w:sz w:val="24"/>
          <w:szCs w:val="24"/>
        </w:rPr>
        <w:t xml:space="preserve"> theatre, </w:t>
      </w:r>
      <w:r w:rsidRPr="00A7724E">
        <w:rPr>
          <w:rFonts w:ascii="Garamond" w:hAnsi="Garamond"/>
          <w:sz w:val="24"/>
          <w:szCs w:val="24"/>
        </w:rPr>
        <w:t>How to Explain the History of Communism to Mental Patients and Other Plays</w:t>
      </w:r>
      <w:r w:rsidRPr="00A7724E">
        <w:rPr>
          <w:rFonts w:ascii="Garamond" w:hAnsi="Garamond"/>
          <w:i/>
          <w:sz w:val="24"/>
          <w:szCs w:val="24"/>
        </w:rPr>
        <w:t>, with Seagull Books.</w:t>
      </w:r>
    </w:p>
    <w:p w:rsidR="00A7724E" w:rsidRDefault="00A7724E" w:rsidP="00A7724E">
      <w:pPr>
        <w:spacing w:after="0" w:line="240" w:lineRule="auto"/>
        <w:rPr>
          <w:rFonts w:ascii="Garamond" w:hAnsi="Garamond"/>
          <w:b/>
          <w:sz w:val="24"/>
          <w:szCs w:val="24"/>
        </w:rPr>
      </w:pPr>
    </w:p>
    <w:p w:rsidR="00FD682A" w:rsidRPr="00A7724E" w:rsidRDefault="00FD682A" w:rsidP="00A7724E">
      <w:pPr>
        <w:spacing w:after="0" w:line="240" w:lineRule="auto"/>
        <w:rPr>
          <w:rFonts w:ascii="Garamond" w:hAnsi="Garamond"/>
          <w:sz w:val="24"/>
          <w:szCs w:val="24"/>
        </w:rPr>
      </w:pPr>
      <w:r w:rsidRPr="00A7724E">
        <w:rPr>
          <w:rFonts w:ascii="Garamond" w:hAnsi="Garamond"/>
          <w:b/>
          <w:sz w:val="24"/>
          <w:szCs w:val="24"/>
        </w:rPr>
        <w:t>Anne O’Connor: ‘Competing Voices: Translation, Nationalism and Ireland in the Nineteenth Century</w:t>
      </w:r>
      <w:r w:rsidRPr="00A7724E">
        <w:rPr>
          <w:rFonts w:ascii="Garamond" w:hAnsi="Garamond"/>
          <w:sz w:val="24"/>
          <w:szCs w:val="24"/>
        </w:rPr>
        <w:t>’</w:t>
      </w:r>
    </w:p>
    <w:p w:rsidR="00FD682A" w:rsidRPr="00A7724E" w:rsidRDefault="00FD682A" w:rsidP="00A7724E">
      <w:pPr>
        <w:spacing w:after="0" w:line="240" w:lineRule="auto"/>
        <w:rPr>
          <w:rFonts w:ascii="Garamond" w:hAnsi="Garamond"/>
          <w:sz w:val="24"/>
          <w:szCs w:val="24"/>
        </w:rPr>
      </w:pPr>
      <w:r w:rsidRPr="00A7724E">
        <w:rPr>
          <w:rFonts w:ascii="Garamond" w:hAnsi="Garamond"/>
          <w:sz w:val="24"/>
          <w:szCs w:val="24"/>
        </w:rPr>
        <w:t xml:space="preserve">In the nineteenth century, Irish nationalists sought to gain currency for their ideas by claiming that the Irish possessed a rich literary heritage distinct from an English literary tradition. This literary heritage </w:t>
      </w:r>
      <w:proofErr w:type="gramStart"/>
      <w:r w:rsidRPr="00A7724E">
        <w:rPr>
          <w:rFonts w:ascii="Garamond" w:hAnsi="Garamond"/>
          <w:sz w:val="24"/>
          <w:szCs w:val="24"/>
        </w:rPr>
        <w:t>was written</w:t>
      </w:r>
      <w:proofErr w:type="gramEnd"/>
      <w:r w:rsidRPr="00A7724E">
        <w:rPr>
          <w:rFonts w:ascii="Garamond" w:hAnsi="Garamond"/>
          <w:sz w:val="24"/>
          <w:szCs w:val="24"/>
        </w:rPr>
        <w:t xml:space="preserve"> in the Irish language but in order to promote Irish-language literature to the general populace, it needed to be translated into English. In this translation lay one of the great paradoxes of Irish language nationalism – to make Irish literature more valued and appreciated as a distinct element of Ireland’s unique heritage, it needed to be translated into the ‘oppressor’s language’. This paper will examine the Anglicising of Ireland’s literary past through translation and the impact that this move had on the Irish language. It will show how recognition and acknowledgement of Irish literature through translation came at a cost. In a colonial perspective, it will ask how dissemination was reconciled with vernacular trends and will question the barriers that Irish translators faced. It will question why so many Irish nationalists were prolific translators in the nineteenth century and whether native Irish traditions </w:t>
      </w:r>
      <w:proofErr w:type="gramStart"/>
      <w:r w:rsidRPr="00A7724E">
        <w:rPr>
          <w:rFonts w:ascii="Garamond" w:hAnsi="Garamond"/>
          <w:sz w:val="24"/>
          <w:szCs w:val="24"/>
        </w:rPr>
        <w:t>were considered</w:t>
      </w:r>
      <w:proofErr w:type="gramEnd"/>
      <w:r w:rsidRPr="00A7724E">
        <w:rPr>
          <w:rFonts w:ascii="Garamond" w:hAnsi="Garamond"/>
          <w:sz w:val="24"/>
          <w:szCs w:val="24"/>
        </w:rPr>
        <w:t xml:space="preserve"> mutually compatible or mutually exclusive with European influences. It will examine how the notions of originality, uniqueness and a distinct national voice developed in conjunction with emerging notions of translation. </w:t>
      </w:r>
    </w:p>
    <w:p w:rsidR="00A7724E" w:rsidRDefault="00A7724E" w:rsidP="00A7724E">
      <w:pPr>
        <w:spacing w:after="0" w:line="240" w:lineRule="auto"/>
        <w:rPr>
          <w:rFonts w:ascii="Garamond" w:hAnsi="Garamond"/>
          <w:i/>
          <w:sz w:val="24"/>
          <w:szCs w:val="24"/>
        </w:rPr>
      </w:pPr>
    </w:p>
    <w:p w:rsidR="00FD682A" w:rsidRPr="00A7724E" w:rsidRDefault="00FD682A" w:rsidP="00A7724E">
      <w:pPr>
        <w:spacing w:after="0" w:line="240" w:lineRule="auto"/>
        <w:rPr>
          <w:rFonts w:ascii="Garamond" w:hAnsi="Garamond"/>
          <w:i/>
          <w:sz w:val="24"/>
          <w:szCs w:val="24"/>
        </w:rPr>
      </w:pPr>
      <w:r w:rsidRPr="00A7724E">
        <w:rPr>
          <w:rFonts w:ascii="Garamond" w:hAnsi="Garamond"/>
          <w:i/>
          <w:sz w:val="24"/>
          <w:szCs w:val="24"/>
        </w:rPr>
        <w:t xml:space="preserve">Anne O’Connor is a lecturer in the School of Languages, Literatures and Cultures at the National University of Ireland Galway. Her research interests include translation history, Romanticism, religious translation, as well as nineteenth century Italian literature and history. She is the author of </w:t>
      </w:r>
      <w:r w:rsidRPr="00A7724E">
        <w:rPr>
          <w:rFonts w:ascii="Garamond" w:hAnsi="Garamond"/>
          <w:sz w:val="24"/>
          <w:szCs w:val="24"/>
        </w:rPr>
        <w:t>Florence: City and Memory in the Nineteenth Century</w:t>
      </w:r>
      <w:r w:rsidRPr="00A7724E">
        <w:rPr>
          <w:rFonts w:ascii="Garamond" w:hAnsi="Garamond"/>
          <w:i/>
          <w:sz w:val="24"/>
          <w:szCs w:val="24"/>
        </w:rPr>
        <w:t xml:space="preserve"> (</w:t>
      </w:r>
      <w:r w:rsidRPr="00A7724E">
        <w:rPr>
          <w:rFonts w:ascii="Garamond" w:hAnsi="Garamond"/>
          <w:sz w:val="24"/>
          <w:szCs w:val="24"/>
        </w:rPr>
        <w:t xml:space="preserve">Firenze: La </w:t>
      </w:r>
      <w:proofErr w:type="spellStart"/>
      <w:r w:rsidRPr="00A7724E">
        <w:rPr>
          <w:rFonts w:ascii="Garamond" w:hAnsi="Garamond"/>
          <w:sz w:val="24"/>
          <w:szCs w:val="24"/>
        </w:rPr>
        <w:t>Città</w:t>
      </w:r>
      <w:proofErr w:type="spellEnd"/>
      <w:r w:rsidRPr="00A7724E">
        <w:rPr>
          <w:rFonts w:ascii="Garamond" w:hAnsi="Garamond"/>
          <w:sz w:val="24"/>
          <w:szCs w:val="24"/>
        </w:rPr>
        <w:t xml:space="preserve"> e la Memoria </w:t>
      </w:r>
      <w:proofErr w:type="spellStart"/>
      <w:r w:rsidRPr="00A7724E">
        <w:rPr>
          <w:rFonts w:ascii="Garamond" w:hAnsi="Garamond"/>
          <w:sz w:val="24"/>
          <w:szCs w:val="24"/>
        </w:rPr>
        <w:t>Nell’Ottocento</w:t>
      </w:r>
      <w:proofErr w:type="spellEnd"/>
      <w:r w:rsidRPr="00A7724E">
        <w:rPr>
          <w:rFonts w:ascii="Garamond" w:hAnsi="Garamond"/>
          <w:i/>
          <w:sz w:val="24"/>
          <w:szCs w:val="24"/>
        </w:rPr>
        <w:t xml:space="preserve">, 2008) and Italian editor and translator of </w:t>
      </w:r>
      <w:r w:rsidRPr="00A7724E">
        <w:rPr>
          <w:rFonts w:ascii="Garamond" w:hAnsi="Garamond"/>
          <w:sz w:val="24"/>
          <w:szCs w:val="24"/>
        </w:rPr>
        <w:t>European Romanticism: A Reader</w:t>
      </w:r>
      <w:r w:rsidRPr="00A7724E">
        <w:rPr>
          <w:rFonts w:ascii="Garamond" w:hAnsi="Garamond"/>
          <w:i/>
          <w:sz w:val="24"/>
          <w:szCs w:val="24"/>
        </w:rPr>
        <w:t xml:space="preserve"> (2010). She has also edited </w:t>
      </w:r>
      <w:r w:rsidRPr="00A7724E">
        <w:rPr>
          <w:rFonts w:ascii="Garamond" w:hAnsi="Garamond"/>
          <w:sz w:val="24"/>
          <w:szCs w:val="24"/>
        </w:rPr>
        <w:t>Nation/</w:t>
      </w:r>
      <w:proofErr w:type="spellStart"/>
      <w:r w:rsidRPr="00A7724E">
        <w:rPr>
          <w:rFonts w:ascii="Garamond" w:hAnsi="Garamond"/>
          <w:sz w:val="24"/>
          <w:szCs w:val="24"/>
        </w:rPr>
        <w:t>Nazione</w:t>
      </w:r>
      <w:proofErr w:type="spellEnd"/>
      <w:r w:rsidRPr="00A7724E">
        <w:rPr>
          <w:rFonts w:ascii="Garamond" w:hAnsi="Garamond"/>
          <w:sz w:val="24"/>
          <w:szCs w:val="24"/>
        </w:rPr>
        <w:t>: Irish Nationalism and the Italian Risorgimento</w:t>
      </w:r>
      <w:r w:rsidRPr="00A7724E">
        <w:rPr>
          <w:rFonts w:ascii="Garamond" w:hAnsi="Garamond"/>
          <w:i/>
          <w:sz w:val="24"/>
          <w:szCs w:val="24"/>
        </w:rPr>
        <w:t xml:space="preserve"> (2013). She is currently Principal Investigator in the IRC-funded research project ‘Translation in Nineteenth-Century Ireland’ (</w:t>
      </w:r>
      <w:hyperlink r:id="rId10">
        <w:r w:rsidRPr="00A7724E">
          <w:rPr>
            <w:rFonts w:ascii="Garamond" w:hAnsi="Garamond"/>
            <w:i/>
            <w:color w:val="0000FF"/>
            <w:sz w:val="24"/>
            <w:szCs w:val="24"/>
            <w:u w:val="single"/>
          </w:rPr>
          <w:t>www.translationhistory.ie</w:t>
        </w:r>
      </w:hyperlink>
      <w:r w:rsidRPr="00A7724E">
        <w:rPr>
          <w:rFonts w:ascii="Garamond" w:hAnsi="Garamond"/>
          <w:i/>
          <w:sz w:val="24"/>
          <w:szCs w:val="24"/>
        </w:rPr>
        <w:t>).</w:t>
      </w:r>
    </w:p>
    <w:p w:rsidR="00A7724E" w:rsidRDefault="00A7724E" w:rsidP="00A7724E">
      <w:pPr>
        <w:spacing w:after="0" w:line="240" w:lineRule="auto"/>
        <w:rPr>
          <w:rFonts w:ascii="Garamond" w:eastAsia="Times New Roman" w:hAnsi="Garamond" w:cs="Times New Roman"/>
          <w:b/>
          <w:sz w:val="24"/>
          <w:szCs w:val="24"/>
          <w:lang w:eastAsia="en-GB"/>
        </w:rPr>
      </w:pPr>
    </w:p>
    <w:p w:rsidR="00360B3C" w:rsidRPr="00360B3C" w:rsidRDefault="00DA0D78" w:rsidP="00A7724E">
      <w:pPr>
        <w:spacing w:after="0" w:line="240" w:lineRule="auto"/>
        <w:rPr>
          <w:rFonts w:ascii="Garamond" w:eastAsia="Times New Roman" w:hAnsi="Garamond" w:cs="Times New Roman"/>
          <w:b/>
          <w:sz w:val="24"/>
          <w:szCs w:val="24"/>
          <w:lang w:eastAsia="en-GB"/>
        </w:rPr>
      </w:pPr>
      <w:r w:rsidRPr="00A7724E">
        <w:rPr>
          <w:rFonts w:ascii="Garamond" w:eastAsia="Times New Roman" w:hAnsi="Garamond" w:cs="Times New Roman"/>
          <w:b/>
          <w:sz w:val="24"/>
          <w:szCs w:val="24"/>
          <w:lang w:eastAsia="en-GB"/>
        </w:rPr>
        <w:t xml:space="preserve">Liz Wren-Owens: </w:t>
      </w:r>
      <w:r w:rsidR="00301C58" w:rsidRPr="00A7724E">
        <w:rPr>
          <w:rFonts w:ascii="Garamond" w:eastAsia="Times New Roman" w:hAnsi="Garamond" w:cs="Times New Roman"/>
          <w:b/>
          <w:sz w:val="24"/>
          <w:szCs w:val="24"/>
          <w:lang w:eastAsia="en-GB"/>
        </w:rPr>
        <w:t>‘</w:t>
      </w:r>
      <w:r w:rsidR="00360B3C" w:rsidRPr="00360B3C">
        <w:rPr>
          <w:rFonts w:ascii="Garamond" w:eastAsiaTheme="majorEastAsia" w:hAnsi="Garamond" w:cstheme="majorBidi"/>
          <w:b/>
          <w:sz w:val="24"/>
          <w:szCs w:val="24"/>
        </w:rPr>
        <w:t xml:space="preserve">Antonio </w:t>
      </w:r>
      <w:proofErr w:type="spellStart"/>
      <w:r w:rsidR="00360B3C" w:rsidRPr="00360B3C">
        <w:rPr>
          <w:rFonts w:ascii="Garamond" w:eastAsiaTheme="majorEastAsia" w:hAnsi="Garamond" w:cstheme="majorBidi"/>
          <w:b/>
          <w:sz w:val="24"/>
          <w:szCs w:val="24"/>
        </w:rPr>
        <w:t>Tabucchi</w:t>
      </w:r>
      <w:proofErr w:type="spellEnd"/>
      <w:r w:rsidR="00360B3C" w:rsidRPr="00360B3C">
        <w:rPr>
          <w:rFonts w:ascii="Garamond" w:eastAsiaTheme="majorEastAsia" w:hAnsi="Garamond" w:cstheme="majorBidi"/>
          <w:b/>
          <w:sz w:val="24"/>
          <w:szCs w:val="24"/>
        </w:rPr>
        <w:t>: Co-opting Italian texts to the Anglophone canon</w:t>
      </w:r>
      <w:r w:rsidR="00301C58" w:rsidRPr="00A7724E">
        <w:rPr>
          <w:rFonts w:ascii="Garamond" w:eastAsiaTheme="majorEastAsia" w:hAnsi="Garamond" w:cstheme="majorBidi"/>
          <w:b/>
          <w:sz w:val="24"/>
          <w:szCs w:val="24"/>
        </w:rPr>
        <w:t>’</w:t>
      </w:r>
    </w:p>
    <w:p w:rsidR="00360B3C" w:rsidRPr="00360B3C" w:rsidRDefault="00360B3C" w:rsidP="00A7724E">
      <w:pPr>
        <w:spacing w:after="0" w:line="240" w:lineRule="auto"/>
        <w:rPr>
          <w:rFonts w:ascii="Garamond" w:hAnsi="Garamond"/>
          <w:sz w:val="24"/>
          <w:szCs w:val="24"/>
        </w:rPr>
      </w:pPr>
      <w:r w:rsidRPr="00360B3C">
        <w:rPr>
          <w:rFonts w:ascii="Garamond" w:hAnsi="Garamond"/>
          <w:sz w:val="24"/>
          <w:szCs w:val="24"/>
        </w:rPr>
        <w:t xml:space="preserve">This paper focuses on the English translations of the Italian writer Antonio </w:t>
      </w:r>
      <w:proofErr w:type="spellStart"/>
      <w:r w:rsidRPr="00360B3C">
        <w:rPr>
          <w:rFonts w:ascii="Garamond" w:hAnsi="Garamond"/>
          <w:sz w:val="24"/>
          <w:szCs w:val="24"/>
        </w:rPr>
        <w:t>Tabucchi</w:t>
      </w:r>
      <w:proofErr w:type="spellEnd"/>
      <w:r w:rsidRPr="00360B3C">
        <w:rPr>
          <w:rFonts w:ascii="Garamond" w:hAnsi="Garamond"/>
          <w:sz w:val="24"/>
          <w:szCs w:val="24"/>
        </w:rPr>
        <w:t xml:space="preserve"> (1943-2012) and investigates the ways his works </w:t>
      </w:r>
      <w:proofErr w:type="gramStart"/>
      <w:r w:rsidRPr="00360B3C">
        <w:rPr>
          <w:rFonts w:ascii="Garamond" w:hAnsi="Garamond"/>
          <w:sz w:val="24"/>
          <w:szCs w:val="24"/>
        </w:rPr>
        <w:t>are presented</w:t>
      </w:r>
      <w:proofErr w:type="gramEnd"/>
      <w:r w:rsidRPr="00360B3C">
        <w:rPr>
          <w:rFonts w:ascii="Garamond" w:hAnsi="Garamond"/>
          <w:sz w:val="24"/>
          <w:szCs w:val="24"/>
        </w:rPr>
        <w:t xml:space="preserve"> as part of an Anglophone, or global canon, deracinated from the Italian tradition. Domestication of the works at textual level, the high visibility of the translators (in particular Tim Parks) and the use of </w:t>
      </w:r>
      <w:proofErr w:type="spellStart"/>
      <w:r w:rsidRPr="00360B3C">
        <w:rPr>
          <w:rFonts w:ascii="Garamond" w:hAnsi="Garamond"/>
          <w:sz w:val="24"/>
          <w:szCs w:val="24"/>
        </w:rPr>
        <w:t>paratext</w:t>
      </w:r>
      <w:proofErr w:type="spellEnd"/>
      <w:r w:rsidRPr="00360B3C">
        <w:rPr>
          <w:rFonts w:ascii="Garamond" w:hAnsi="Garamond"/>
          <w:sz w:val="24"/>
          <w:szCs w:val="24"/>
        </w:rPr>
        <w:t xml:space="preserve"> combine to produce </w:t>
      </w:r>
      <w:proofErr w:type="gramStart"/>
      <w:r w:rsidRPr="00360B3C">
        <w:rPr>
          <w:rFonts w:ascii="Garamond" w:hAnsi="Garamond"/>
          <w:sz w:val="24"/>
          <w:szCs w:val="24"/>
        </w:rPr>
        <w:t>works which</w:t>
      </w:r>
      <w:proofErr w:type="gramEnd"/>
      <w:r w:rsidRPr="00360B3C">
        <w:rPr>
          <w:rFonts w:ascii="Garamond" w:hAnsi="Garamond"/>
          <w:sz w:val="24"/>
          <w:szCs w:val="24"/>
        </w:rPr>
        <w:t xml:space="preserve"> are hybrid documents. The translated texts produce a mediated view of Italy from an Anglophone perspective, and insert the works into a global dialogue about the meaning of literature, disaggregating the individual texts from </w:t>
      </w:r>
      <w:proofErr w:type="spellStart"/>
      <w:r w:rsidRPr="00360B3C">
        <w:rPr>
          <w:rFonts w:ascii="Garamond" w:hAnsi="Garamond"/>
          <w:sz w:val="24"/>
          <w:szCs w:val="24"/>
        </w:rPr>
        <w:t>Tabucchi’s</w:t>
      </w:r>
      <w:proofErr w:type="spellEnd"/>
      <w:r w:rsidRPr="00360B3C">
        <w:rPr>
          <w:rFonts w:ascii="Garamond" w:hAnsi="Garamond"/>
          <w:sz w:val="24"/>
          <w:szCs w:val="24"/>
        </w:rPr>
        <w:t xml:space="preserve"> work as a whole and from the Italian tradition in which they </w:t>
      </w:r>
      <w:proofErr w:type="gramStart"/>
      <w:r w:rsidRPr="00360B3C">
        <w:rPr>
          <w:rFonts w:ascii="Garamond" w:hAnsi="Garamond"/>
          <w:sz w:val="24"/>
          <w:szCs w:val="24"/>
        </w:rPr>
        <w:t>were produced</w:t>
      </w:r>
      <w:proofErr w:type="gramEnd"/>
      <w:r w:rsidRPr="00360B3C">
        <w:rPr>
          <w:rFonts w:ascii="Garamond" w:hAnsi="Garamond"/>
          <w:sz w:val="24"/>
          <w:szCs w:val="24"/>
        </w:rPr>
        <w:t xml:space="preserve">. </w:t>
      </w:r>
      <w:r w:rsidR="00301C58" w:rsidRPr="00A7724E">
        <w:rPr>
          <w:rFonts w:ascii="Garamond" w:hAnsi="Garamond"/>
          <w:sz w:val="24"/>
          <w:szCs w:val="24"/>
        </w:rPr>
        <w:t>The</w:t>
      </w:r>
      <w:r w:rsidRPr="00360B3C">
        <w:rPr>
          <w:rFonts w:ascii="Garamond" w:hAnsi="Garamond"/>
          <w:sz w:val="24"/>
          <w:szCs w:val="24"/>
        </w:rPr>
        <w:t xml:space="preserve"> paper forms part of a wider book project</w:t>
      </w:r>
      <w:r w:rsidRPr="00360B3C">
        <w:rPr>
          <w:rFonts w:ascii="Garamond" w:hAnsi="Garamond"/>
          <w:i/>
          <w:sz w:val="24"/>
          <w:szCs w:val="24"/>
        </w:rPr>
        <w:t xml:space="preserve">, Antonio </w:t>
      </w:r>
      <w:proofErr w:type="spellStart"/>
      <w:r w:rsidRPr="00360B3C">
        <w:rPr>
          <w:rFonts w:ascii="Garamond" w:hAnsi="Garamond"/>
          <w:i/>
          <w:sz w:val="24"/>
          <w:szCs w:val="24"/>
        </w:rPr>
        <w:t>Tabucchi</w:t>
      </w:r>
      <w:proofErr w:type="spellEnd"/>
      <w:r w:rsidRPr="00360B3C">
        <w:rPr>
          <w:rFonts w:ascii="Garamond" w:hAnsi="Garamond"/>
          <w:i/>
          <w:sz w:val="24"/>
          <w:szCs w:val="24"/>
        </w:rPr>
        <w:t>: Translation and Intercultural Mediation</w:t>
      </w:r>
      <w:r w:rsidRPr="00360B3C">
        <w:rPr>
          <w:rFonts w:ascii="Garamond" w:hAnsi="Garamond"/>
          <w:sz w:val="24"/>
          <w:szCs w:val="24"/>
        </w:rPr>
        <w:t xml:space="preserve">. </w:t>
      </w:r>
    </w:p>
    <w:p w:rsidR="00A7724E" w:rsidRDefault="00A7724E" w:rsidP="00A7724E">
      <w:pPr>
        <w:spacing w:after="0" w:line="240" w:lineRule="auto"/>
        <w:rPr>
          <w:rFonts w:ascii="Garamond" w:hAnsi="Garamond"/>
          <w:i/>
          <w:sz w:val="24"/>
          <w:szCs w:val="24"/>
        </w:rPr>
      </w:pPr>
    </w:p>
    <w:p w:rsidR="00360B3C" w:rsidRPr="00360B3C" w:rsidRDefault="00360B3C" w:rsidP="00A7724E">
      <w:pPr>
        <w:spacing w:after="0" w:line="240" w:lineRule="auto"/>
        <w:rPr>
          <w:rFonts w:ascii="Garamond" w:hAnsi="Garamond"/>
          <w:i/>
          <w:sz w:val="24"/>
          <w:szCs w:val="24"/>
        </w:rPr>
      </w:pPr>
      <w:r w:rsidRPr="00360B3C">
        <w:rPr>
          <w:rFonts w:ascii="Garamond" w:hAnsi="Garamond"/>
          <w:i/>
          <w:sz w:val="24"/>
          <w:szCs w:val="24"/>
        </w:rPr>
        <w:t xml:space="preserve">Liz Wren-Owens is Senior Lecturer (Associate Professor) in Italian and Translation Studies at the University </w:t>
      </w:r>
      <w:proofErr w:type="gramStart"/>
      <w:r w:rsidRPr="00360B3C">
        <w:rPr>
          <w:rFonts w:ascii="Garamond" w:hAnsi="Garamond"/>
          <w:i/>
          <w:sz w:val="24"/>
          <w:szCs w:val="24"/>
        </w:rPr>
        <w:t>of</w:t>
      </w:r>
      <w:proofErr w:type="gramEnd"/>
      <w:r w:rsidRPr="00360B3C">
        <w:rPr>
          <w:rFonts w:ascii="Garamond" w:hAnsi="Garamond"/>
          <w:i/>
          <w:sz w:val="24"/>
          <w:szCs w:val="24"/>
        </w:rPr>
        <w:t xml:space="preserve"> Cardiff, UK. Her current research centres on the project </w:t>
      </w:r>
      <w:r w:rsidRPr="00360B3C">
        <w:rPr>
          <w:rFonts w:ascii="Garamond" w:hAnsi="Garamond"/>
          <w:sz w:val="24"/>
          <w:szCs w:val="24"/>
        </w:rPr>
        <w:t xml:space="preserve">Antonio </w:t>
      </w:r>
      <w:proofErr w:type="spellStart"/>
      <w:r w:rsidRPr="00360B3C">
        <w:rPr>
          <w:rFonts w:ascii="Garamond" w:hAnsi="Garamond"/>
          <w:sz w:val="24"/>
          <w:szCs w:val="24"/>
        </w:rPr>
        <w:t>Tabucchi</w:t>
      </w:r>
      <w:proofErr w:type="spellEnd"/>
      <w:r w:rsidRPr="00360B3C">
        <w:rPr>
          <w:rFonts w:ascii="Garamond" w:hAnsi="Garamond"/>
          <w:sz w:val="24"/>
          <w:szCs w:val="24"/>
        </w:rPr>
        <w:t>: Translation and Intercultural Mediation</w:t>
      </w:r>
      <w:r w:rsidRPr="00360B3C">
        <w:rPr>
          <w:rFonts w:ascii="Garamond" w:hAnsi="Garamond"/>
          <w:i/>
          <w:sz w:val="24"/>
          <w:szCs w:val="24"/>
        </w:rPr>
        <w:t xml:space="preserve">. Previous publications address memories of fascism in Italian-Scottish and Italian-Welsh narrative, class and ethnic identity in Italian-Welsh narratives and café culture, first-wave Italian-American and African-Italian migrant narrative, race and ethnic identity in Italian narrative, socio-political engagement in </w:t>
      </w:r>
      <w:proofErr w:type="spellStart"/>
      <w:r w:rsidRPr="00360B3C">
        <w:rPr>
          <w:rFonts w:ascii="Garamond" w:hAnsi="Garamond"/>
          <w:i/>
          <w:sz w:val="24"/>
          <w:szCs w:val="24"/>
        </w:rPr>
        <w:t>Tabucchi</w:t>
      </w:r>
      <w:proofErr w:type="spellEnd"/>
      <w:r w:rsidRPr="00360B3C">
        <w:rPr>
          <w:rFonts w:ascii="Garamond" w:hAnsi="Garamond"/>
          <w:i/>
          <w:sz w:val="24"/>
          <w:szCs w:val="24"/>
        </w:rPr>
        <w:t xml:space="preserve"> and </w:t>
      </w:r>
      <w:proofErr w:type="spellStart"/>
      <w:r w:rsidRPr="00360B3C">
        <w:rPr>
          <w:rFonts w:ascii="Garamond" w:hAnsi="Garamond"/>
          <w:i/>
          <w:sz w:val="24"/>
          <w:szCs w:val="24"/>
        </w:rPr>
        <w:t>Sciascia</w:t>
      </w:r>
      <w:proofErr w:type="spellEnd"/>
      <w:r w:rsidRPr="00360B3C">
        <w:rPr>
          <w:rFonts w:ascii="Garamond" w:hAnsi="Garamond"/>
          <w:i/>
          <w:sz w:val="24"/>
          <w:szCs w:val="24"/>
        </w:rPr>
        <w:t xml:space="preserve">, postcolonial memories of Italian and Portuguese empire in </w:t>
      </w:r>
      <w:proofErr w:type="spellStart"/>
      <w:r w:rsidRPr="00360B3C">
        <w:rPr>
          <w:rFonts w:ascii="Garamond" w:hAnsi="Garamond"/>
          <w:i/>
          <w:sz w:val="24"/>
          <w:szCs w:val="24"/>
        </w:rPr>
        <w:t>Tabucchi</w:t>
      </w:r>
      <w:proofErr w:type="spellEnd"/>
      <w:r w:rsidRPr="00360B3C">
        <w:rPr>
          <w:rFonts w:ascii="Garamond" w:hAnsi="Garamond"/>
          <w:i/>
          <w:sz w:val="24"/>
          <w:szCs w:val="24"/>
        </w:rPr>
        <w:t xml:space="preserve">, and detective fiction. </w:t>
      </w:r>
    </w:p>
    <w:p w:rsidR="00360B3C" w:rsidRPr="004D0FA2" w:rsidRDefault="00360B3C" w:rsidP="00A7724E">
      <w:pPr>
        <w:spacing w:after="0" w:line="240" w:lineRule="auto"/>
        <w:rPr>
          <w:rFonts w:ascii="Garamond" w:eastAsia="Times New Roman" w:hAnsi="Garamond" w:cs="Times New Roman"/>
          <w:sz w:val="24"/>
          <w:szCs w:val="24"/>
          <w:lang w:eastAsia="en-GB"/>
        </w:rPr>
      </w:pPr>
    </w:p>
    <w:p w:rsidR="008E38C5" w:rsidRPr="00A7724E" w:rsidRDefault="00360B3C" w:rsidP="00A7724E">
      <w:pPr>
        <w:spacing w:after="0" w:line="240" w:lineRule="auto"/>
        <w:rPr>
          <w:rFonts w:ascii="Garamond" w:hAnsi="Garamond"/>
          <w:b/>
          <w:sz w:val="24"/>
          <w:szCs w:val="24"/>
        </w:rPr>
      </w:pPr>
      <w:r w:rsidRPr="00A7724E">
        <w:rPr>
          <w:rFonts w:ascii="Garamond" w:hAnsi="Garamond"/>
          <w:b/>
          <w:sz w:val="24"/>
          <w:szCs w:val="24"/>
        </w:rPr>
        <w:t>Panel Six</w:t>
      </w:r>
    </w:p>
    <w:p w:rsidR="00A7724E" w:rsidRDefault="00A7724E" w:rsidP="00A7724E">
      <w:pPr>
        <w:spacing w:after="0" w:line="240" w:lineRule="auto"/>
        <w:rPr>
          <w:rFonts w:ascii="Garamond" w:hAnsi="Garamond"/>
          <w:b/>
          <w:sz w:val="24"/>
          <w:szCs w:val="24"/>
        </w:rPr>
      </w:pPr>
    </w:p>
    <w:p w:rsidR="00E94255" w:rsidRPr="00CE2197" w:rsidRDefault="00E94255" w:rsidP="00CE2197">
      <w:pPr>
        <w:spacing w:after="0" w:line="240" w:lineRule="auto"/>
        <w:rPr>
          <w:rFonts w:ascii="Garamond" w:hAnsi="Garamond"/>
          <w:b/>
          <w:sz w:val="24"/>
          <w:szCs w:val="24"/>
        </w:rPr>
      </w:pPr>
      <w:r w:rsidRPr="00A7724E">
        <w:rPr>
          <w:rFonts w:ascii="Garamond" w:hAnsi="Garamond"/>
          <w:b/>
          <w:sz w:val="24"/>
          <w:szCs w:val="24"/>
        </w:rPr>
        <w:t xml:space="preserve">David Norris: </w:t>
      </w:r>
      <w:r w:rsidRPr="00CE2197">
        <w:rPr>
          <w:rFonts w:ascii="Garamond" w:hAnsi="Garamond"/>
          <w:b/>
          <w:sz w:val="24"/>
          <w:szCs w:val="24"/>
        </w:rPr>
        <w:t>‘</w:t>
      </w:r>
      <w:r w:rsidR="00CE2197" w:rsidRPr="00CE2197">
        <w:rPr>
          <w:rFonts w:ascii="Garamond" w:hAnsi="Garamond"/>
          <w:b/>
          <w:sz w:val="24"/>
          <w:szCs w:val="24"/>
        </w:rPr>
        <w:t xml:space="preserve">Translation, Cultural Exchange, </w:t>
      </w:r>
      <w:proofErr w:type="gramStart"/>
      <w:r w:rsidR="00CE2197" w:rsidRPr="00CE2197">
        <w:rPr>
          <w:rFonts w:ascii="Garamond" w:hAnsi="Garamond"/>
          <w:b/>
          <w:sz w:val="24"/>
          <w:szCs w:val="24"/>
        </w:rPr>
        <w:t>Hospitality</w:t>
      </w:r>
      <w:proofErr w:type="gramEnd"/>
      <w:r w:rsidR="00CE2197" w:rsidRPr="00CE2197">
        <w:rPr>
          <w:rFonts w:ascii="Garamond" w:hAnsi="Garamond"/>
          <w:b/>
          <w:sz w:val="24"/>
          <w:szCs w:val="24"/>
        </w:rPr>
        <w:t>: Naming the Literatures of Small European Nations</w:t>
      </w:r>
      <w:r w:rsidRPr="00CE2197">
        <w:rPr>
          <w:rFonts w:ascii="Garamond" w:hAnsi="Garamond"/>
          <w:b/>
          <w:sz w:val="24"/>
          <w:szCs w:val="24"/>
        </w:rPr>
        <w:t>’</w:t>
      </w:r>
    </w:p>
    <w:p w:rsidR="00CE2197" w:rsidRPr="00CE2197" w:rsidRDefault="00CE2197" w:rsidP="00CE2197">
      <w:pPr>
        <w:rPr>
          <w:rFonts w:ascii="Garamond" w:hAnsi="Garamond"/>
          <w:sz w:val="24"/>
          <w:szCs w:val="24"/>
        </w:rPr>
      </w:pPr>
      <w:r>
        <w:rPr>
          <w:rFonts w:ascii="Garamond" w:hAnsi="Garamond"/>
          <w:sz w:val="24"/>
          <w:szCs w:val="24"/>
        </w:rPr>
        <w:t xml:space="preserve">This conference </w:t>
      </w:r>
      <w:r w:rsidRPr="00CE2197">
        <w:rPr>
          <w:rFonts w:ascii="Garamond" w:hAnsi="Garamond"/>
          <w:sz w:val="24"/>
          <w:szCs w:val="24"/>
        </w:rPr>
        <w:t xml:space="preserve">considers translation as a broad field, not only the transfer of meanings from one linguistic system to another, but also the foreign text as the enabler of a dialogue between cultures. The existence of less-well known languages implies the counter life of languages which have a global reach, denied to their smaller neighbours, and whose status transforms them into essential partners in the international flow of literary translations. The literatures of small European nations are dependent on them to create a level of </w:t>
      </w:r>
      <w:proofErr w:type="gramStart"/>
      <w:r w:rsidRPr="00CE2197">
        <w:rPr>
          <w:rFonts w:ascii="Garamond" w:hAnsi="Garamond"/>
          <w:sz w:val="24"/>
          <w:szCs w:val="24"/>
        </w:rPr>
        <w:t>visibility which</w:t>
      </w:r>
      <w:proofErr w:type="gramEnd"/>
      <w:r w:rsidRPr="00CE2197">
        <w:rPr>
          <w:rFonts w:ascii="Garamond" w:hAnsi="Garamond"/>
          <w:sz w:val="24"/>
          <w:szCs w:val="24"/>
        </w:rPr>
        <w:t xml:space="preserve"> allows their participation in the wider dialogue of cultures. </w:t>
      </w:r>
      <w:proofErr w:type="gramStart"/>
      <w:r w:rsidRPr="00CE2197">
        <w:rPr>
          <w:rFonts w:ascii="Garamond" w:hAnsi="Garamond"/>
          <w:sz w:val="24"/>
          <w:szCs w:val="24"/>
        </w:rPr>
        <w:t>All the more</w:t>
      </w:r>
      <w:proofErr w:type="gramEnd"/>
      <w:r w:rsidRPr="00CE2197">
        <w:rPr>
          <w:rFonts w:ascii="Garamond" w:hAnsi="Garamond"/>
          <w:sz w:val="24"/>
          <w:szCs w:val="24"/>
        </w:rPr>
        <w:t xml:space="preserve"> reason that the reception of translations from these literatures is structured in a hospitable environment to promote cultural exchange. Questions of language, and thus translation, are central to the cultural and political implications of hospitality. I intend on this occasion to focus on the issue of naming. Naming is power, because the process of giving a name to someone or something may be a gateway to further introductions spreading recognition and visibility, or it may lead to the distribution of false and imprisoning forms which isolate the translated other. Languages, literary traditions, cultural identities, nations and territories </w:t>
      </w:r>
      <w:proofErr w:type="gramStart"/>
      <w:r w:rsidRPr="00CE2197">
        <w:rPr>
          <w:rFonts w:ascii="Garamond" w:hAnsi="Garamond"/>
          <w:sz w:val="24"/>
          <w:szCs w:val="24"/>
        </w:rPr>
        <w:t>are referred</w:t>
      </w:r>
      <w:proofErr w:type="gramEnd"/>
      <w:r w:rsidRPr="00CE2197">
        <w:rPr>
          <w:rFonts w:ascii="Garamond" w:hAnsi="Garamond"/>
          <w:sz w:val="24"/>
          <w:szCs w:val="24"/>
        </w:rPr>
        <w:t xml:space="preserve"> to by nouns and adjectives which if misapplied confer the wrong or perhaps even a demeaning identity. Hospitality requires of those responsible for cultural translation, whether it be the publishers of translations or critics discussing works from less-well known languages, to give attention to the process of naming. I shall use the examples of Serbian and Yugoslav literatures and take my discussion through three stages:</w:t>
      </w:r>
    </w:p>
    <w:p w:rsidR="00CE2197" w:rsidRPr="00CE2197" w:rsidRDefault="00CE2197" w:rsidP="00CE2197">
      <w:pPr>
        <w:numPr>
          <w:ilvl w:val="0"/>
          <w:numId w:val="4"/>
        </w:numPr>
        <w:spacing w:after="0" w:line="240" w:lineRule="auto"/>
        <w:rPr>
          <w:rFonts w:ascii="Garamond" w:hAnsi="Garamond"/>
          <w:sz w:val="24"/>
          <w:szCs w:val="24"/>
        </w:rPr>
      </w:pPr>
      <w:r w:rsidRPr="00CE2197">
        <w:rPr>
          <w:rFonts w:ascii="Garamond" w:hAnsi="Garamond"/>
          <w:sz w:val="24"/>
          <w:szCs w:val="24"/>
        </w:rPr>
        <w:t>why naming assumes different proportions for small European nations compared to their dominant neighbours</w:t>
      </w:r>
    </w:p>
    <w:p w:rsidR="00CE2197" w:rsidRPr="00CE2197" w:rsidRDefault="00CE2197" w:rsidP="00CE2197">
      <w:pPr>
        <w:numPr>
          <w:ilvl w:val="0"/>
          <w:numId w:val="4"/>
        </w:numPr>
        <w:spacing w:after="0" w:line="240" w:lineRule="auto"/>
        <w:rPr>
          <w:rFonts w:ascii="Garamond" w:hAnsi="Garamond"/>
          <w:sz w:val="24"/>
          <w:szCs w:val="24"/>
        </w:rPr>
      </w:pPr>
      <w:r w:rsidRPr="00CE2197">
        <w:rPr>
          <w:rFonts w:ascii="Garamond" w:hAnsi="Garamond"/>
          <w:sz w:val="24"/>
          <w:szCs w:val="24"/>
        </w:rPr>
        <w:t>the complex history of naming languages and literary traditions within the literary histories of a small nation</w:t>
      </w:r>
    </w:p>
    <w:p w:rsidR="00CE2197" w:rsidRPr="00CE2197" w:rsidRDefault="00CE2197" w:rsidP="00CE2197">
      <w:pPr>
        <w:numPr>
          <w:ilvl w:val="0"/>
          <w:numId w:val="4"/>
        </w:numPr>
        <w:spacing w:after="0" w:line="240" w:lineRule="auto"/>
        <w:rPr>
          <w:rFonts w:ascii="Garamond" w:hAnsi="Garamond"/>
          <w:sz w:val="24"/>
          <w:szCs w:val="24"/>
        </w:rPr>
      </w:pPr>
      <w:proofErr w:type="gramStart"/>
      <w:r w:rsidRPr="00CE2197">
        <w:rPr>
          <w:rFonts w:ascii="Garamond" w:hAnsi="Garamond"/>
          <w:sz w:val="24"/>
          <w:szCs w:val="24"/>
        </w:rPr>
        <w:t>the</w:t>
      </w:r>
      <w:proofErr w:type="gramEnd"/>
      <w:r w:rsidRPr="00CE2197">
        <w:rPr>
          <w:rFonts w:ascii="Garamond" w:hAnsi="Garamond"/>
          <w:sz w:val="24"/>
          <w:szCs w:val="24"/>
        </w:rPr>
        <w:t xml:space="preserve"> effects of the failure to recognize the histories of the naming process as part of wider political and cultural discourses.</w:t>
      </w:r>
    </w:p>
    <w:p w:rsidR="00A7724E" w:rsidRDefault="00A7724E" w:rsidP="00A7724E">
      <w:pPr>
        <w:spacing w:after="0" w:line="240" w:lineRule="auto"/>
        <w:rPr>
          <w:rFonts w:ascii="Garamond" w:hAnsi="Garamond" w:cs="Times New Roman"/>
          <w:b/>
          <w:sz w:val="24"/>
          <w:szCs w:val="24"/>
        </w:rPr>
      </w:pPr>
    </w:p>
    <w:p w:rsidR="00E14A54" w:rsidRPr="00DB4E9E" w:rsidRDefault="00E14A54" w:rsidP="00A7724E">
      <w:pPr>
        <w:spacing w:after="0" w:line="240" w:lineRule="auto"/>
        <w:rPr>
          <w:rFonts w:ascii="Garamond" w:hAnsi="Garamond"/>
          <w:i/>
          <w:sz w:val="24"/>
          <w:szCs w:val="24"/>
        </w:rPr>
      </w:pPr>
      <w:r w:rsidRPr="00DB4E9E">
        <w:rPr>
          <w:rFonts w:ascii="Garamond" w:hAnsi="Garamond" w:cs="Times New Roman"/>
          <w:i/>
          <w:sz w:val="24"/>
          <w:szCs w:val="24"/>
        </w:rPr>
        <w:t>David Norris</w:t>
      </w:r>
      <w:r w:rsidR="00DB4E9E" w:rsidRPr="00DB4E9E">
        <w:rPr>
          <w:rFonts w:ascii="Garamond" w:hAnsi="Garamond"/>
          <w:i/>
          <w:sz w:val="24"/>
          <w:szCs w:val="24"/>
        </w:rPr>
        <w:t xml:space="preserve"> is an associate professor in the School of Cultures, Languages and Area Studies at the University of Nottingham. His research focuses mainly on Serbian literature and culture. Among his major publications </w:t>
      </w:r>
      <w:r w:rsidRPr="00DB4E9E">
        <w:rPr>
          <w:rFonts w:ascii="Garamond" w:hAnsi="Garamond"/>
          <w:i/>
          <w:sz w:val="24"/>
          <w:szCs w:val="24"/>
        </w:rPr>
        <w:t xml:space="preserve">the book </w:t>
      </w:r>
      <w:r w:rsidRPr="00DB4E9E">
        <w:rPr>
          <w:rStyle w:val="Emphasis"/>
          <w:rFonts w:ascii="Garamond" w:hAnsi="Garamond"/>
          <w:i w:val="0"/>
          <w:sz w:val="24"/>
          <w:szCs w:val="24"/>
        </w:rPr>
        <w:t>In the Wake of the Balkan Myth: Questions of Identity and Modernity</w:t>
      </w:r>
      <w:r w:rsidR="00DB4E9E" w:rsidRPr="00DB4E9E">
        <w:rPr>
          <w:rFonts w:ascii="Garamond" w:hAnsi="Garamond"/>
          <w:i/>
          <w:sz w:val="24"/>
          <w:szCs w:val="24"/>
        </w:rPr>
        <w:t xml:space="preserve"> (1999) and </w:t>
      </w:r>
      <w:r w:rsidRPr="00DB4E9E">
        <w:rPr>
          <w:rStyle w:val="Emphasis"/>
          <w:rFonts w:ascii="Garamond" w:hAnsi="Garamond"/>
          <w:i w:val="0"/>
          <w:sz w:val="24"/>
          <w:szCs w:val="24"/>
        </w:rPr>
        <w:t>Belgrade: A Cultural and Literary History</w:t>
      </w:r>
      <w:r w:rsidRPr="00DB4E9E">
        <w:rPr>
          <w:rFonts w:ascii="Garamond" w:hAnsi="Garamond"/>
          <w:i/>
          <w:sz w:val="24"/>
          <w:szCs w:val="24"/>
        </w:rPr>
        <w:t xml:space="preserve"> (2008).</w:t>
      </w:r>
      <w:r w:rsidR="00DB4E9E" w:rsidRPr="00DB4E9E">
        <w:rPr>
          <w:rFonts w:ascii="Garamond" w:hAnsi="Garamond"/>
          <w:i/>
          <w:sz w:val="24"/>
          <w:szCs w:val="24"/>
        </w:rPr>
        <w:t xml:space="preserve"> He is currently preparing a monograph with the working title </w:t>
      </w:r>
      <w:r w:rsidR="00DB4E9E" w:rsidRPr="00DB4E9E">
        <w:rPr>
          <w:rStyle w:val="Emphasis"/>
          <w:rFonts w:ascii="Garamond" w:hAnsi="Garamond"/>
          <w:i w:val="0"/>
          <w:sz w:val="24"/>
          <w:szCs w:val="24"/>
        </w:rPr>
        <w:t>Haunted Serbia: Narratives of Memory, History and War</w:t>
      </w:r>
      <w:r w:rsidR="00DB4E9E" w:rsidRPr="00DB4E9E">
        <w:rPr>
          <w:rFonts w:ascii="Garamond" w:hAnsi="Garamond"/>
          <w:i/>
          <w:sz w:val="24"/>
          <w:szCs w:val="24"/>
        </w:rPr>
        <w:t>.</w:t>
      </w:r>
    </w:p>
    <w:p w:rsidR="00DB4E9E" w:rsidRPr="00DB4E9E" w:rsidRDefault="00DB4E9E" w:rsidP="00A7724E">
      <w:pPr>
        <w:spacing w:after="0" w:line="240" w:lineRule="auto"/>
        <w:rPr>
          <w:rFonts w:ascii="Garamond" w:hAnsi="Garamond" w:cs="Times New Roman"/>
          <w:i/>
          <w:sz w:val="24"/>
          <w:szCs w:val="24"/>
        </w:rPr>
      </w:pPr>
    </w:p>
    <w:p w:rsidR="00360B3C" w:rsidRPr="00A7724E" w:rsidRDefault="007811F0" w:rsidP="00A7724E">
      <w:pPr>
        <w:spacing w:after="0" w:line="240" w:lineRule="auto"/>
        <w:rPr>
          <w:rFonts w:ascii="Garamond" w:hAnsi="Garamond" w:cs="Times New Roman"/>
          <w:b/>
          <w:sz w:val="24"/>
          <w:szCs w:val="24"/>
        </w:rPr>
      </w:pPr>
      <w:r w:rsidRPr="00A7724E">
        <w:rPr>
          <w:rFonts w:ascii="Garamond" w:hAnsi="Garamond" w:cs="Times New Roman"/>
          <w:b/>
          <w:sz w:val="24"/>
          <w:szCs w:val="24"/>
        </w:rPr>
        <w:t>Ursula Phi</w:t>
      </w:r>
      <w:r w:rsidR="00301C58" w:rsidRPr="00A7724E">
        <w:rPr>
          <w:rFonts w:ascii="Garamond" w:hAnsi="Garamond" w:cs="Times New Roman"/>
          <w:b/>
          <w:sz w:val="24"/>
          <w:szCs w:val="24"/>
        </w:rPr>
        <w:t>l</w:t>
      </w:r>
      <w:r w:rsidRPr="00A7724E">
        <w:rPr>
          <w:rFonts w:ascii="Garamond" w:hAnsi="Garamond" w:cs="Times New Roman"/>
          <w:b/>
          <w:sz w:val="24"/>
          <w:szCs w:val="24"/>
        </w:rPr>
        <w:t xml:space="preserve">lips: </w:t>
      </w:r>
      <w:r w:rsidR="00360B3C" w:rsidRPr="00A7724E">
        <w:rPr>
          <w:rFonts w:ascii="Garamond" w:hAnsi="Garamond" w:cs="Times New Roman"/>
          <w:b/>
          <w:sz w:val="24"/>
          <w:szCs w:val="24"/>
        </w:rPr>
        <w:t xml:space="preserve">Polish </w:t>
      </w:r>
      <w:r w:rsidR="00360B3C" w:rsidRPr="00A7724E">
        <w:rPr>
          <w:rFonts w:ascii="Garamond" w:hAnsi="Garamond" w:cs="Times New Roman"/>
          <w:b/>
          <w:i/>
          <w:sz w:val="24"/>
          <w:szCs w:val="24"/>
        </w:rPr>
        <w:t xml:space="preserve">and </w:t>
      </w:r>
      <w:r w:rsidR="00360B3C" w:rsidRPr="00A7724E">
        <w:rPr>
          <w:rFonts w:ascii="Garamond" w:hAnsi="Garamond" w:cs="Times New Roman"/>
          <w:b/>
          <w:sz w:val="24"/>
          <w:szCs w:val="24"/>
        </w:rPr>
        <w:t>European: How can translations modify standard perceptions of Polish literature?</w:t>
      </w:r>
    </w:p>
    <w:p w:rsidR="00360B3C" w:rsidRDefault="00360B3C" w:rsidP="00A7724E">
      <w:pPr>
        <w:spacing w:after="0" w:line="240" w:lineRule="auto"/>
        <w:rPr>
          <w:rFonts w:ascii="Garamond" w:hAnsi="Garamond" w:cs="Times New Roman"/>
          <w:sz w:val="24"/>
          <w:szCs w:val="24"/>
        </w:rPr>
      </w:pPr>
      <w:r w:rsidRPr="00A7724E">
        <w:rPr>
          <w:rFonts w:ascii="Garamond" w:hAnsi="Garamond" w:cs="Times New Roman"/>
          <w:sz w:val="24"/>
          <w:szCs w:val="24"/>
        </w:rPr>
        <w:t xml:space="preserve">Polish literary studies have tended to privilege exclusive nation-specific interpretations, including outside Poland, where émigré voices have been powerful and coloured the critical approach of non-Poles. While this is understandable for historical reasons, it undermines the European </w:t>
      </w:r>
      <w:r w:rsidRPr="00A7724E">
        <w:rPr>
          <w:rFonts w:ascii="Garamond" w:hAnsi="Garamond" w:cs="Times New Roman"/>
          <w:sz w:val="24"/>
          <w:szCs w:val="24"/>
        </w:rPr>
        <w:lastRenderedPageBreak/>
        <w:t>inspirations and contributions of texts written in the Polish language, rendering them in the general perception exotic and inaccessible. By translating works that do not fall into this relatively narrow category (I will concentrate in the current presentation on four women authors living in the 17</w:t>
      </w:r>
      <w:r w:rsidRPr="00A7724E">
        <w:rPr>
          <w:rFonts w:ascii="Garamond" w:hAnsi="Garamond" w:cs="Times New Roman"/>
          <w:sz w:val="24"/>
          <w:szCs w:val="24"/>
          <w:vertAlign w:val="superscript"/>
        </w:rPr>
        <w:t>th</w:t>
      </w:r>
      <w:r w:rsidRPr="00A7724E">
        <w:rPr>
          <w:rFonts w:ascii="Garamond" w:hAnsi="Garamond" w:cs="Times New Roman"/>
          <w:sz w:val="24"/>
          <w:szCs w:val="24"/>
        </w:rPr>
        <w:t xml:space="preserve"> to 20</w:t>
      </w:r>
      <w:r w:rsidRPr="00A7724E">
        <w:rPr>
          <w:rFonts w:ascii="Garamond" w:hAnsi="Garamond" w:cs="Times New Roman"/>
          <w:sz w:val="24"/>
          <w:szCs w:val="24"/>
          <w:vertAlign w:val="superscript"/>
        </w:rPr>
        <w:t>th</w:t>
      </w:r>
      <w:r w:rsidRPr="00A7724E">
        <w:rPr>
          <w:rFonts w:ascii="Garamond" w:hAnsi="Garamond" w:cs="Times New Roman"/>
          <w:sz w:val="24"/>
          <w:szCs w:val="24"/>
        </w:rPr>
        <w:t xml:space="preserve"> centuries), I wish to 1) make Polish texts more visible within the wider fold of the European and 2) modify the canon read on university courses and by the general public. </w:t>
      </w:r>
    </w:p>
    <w:p w:rsidR="00E14A54" w:rsidRDefault="00E14A54" w:rsidP="00A7724E">
      <w:pPr>
        <w:spacing w:after="0" w:line="240" w:lineRule="auto"/>
        <w:rPr>
          <w:rFonts w:ascii="Garamond" w:hAnsi="Garamond" w:cs="Times New Roman"/>
          <w:sz w:val="24"/>
          <w:szCs w:val="24"/>
        </w:rPr>
      </w:pPr>
    </w:p>
    <w:p w:rsidR="00E14A54" w:rsidRPr="00E14A54" w:rsidRDefault="00E14A54" w:rsidP="00A7724E">
      <w:pPr>
        <w:spacing w:after="0" w:line="240" w:lineRule="auto"/>
        <w:rPr>
          <w:rFonts w:ascii="Garamond" w:hAnsi="Garamond" w:cs="Times New Roman"/>
          <w:i/>
          <w:sz w:val="24"/>
          <w:szCs w:val="24"/>
        </w:rPr>
      </w:pPr>
      <w:r w:rsidRPr="00E14A54">
        <w:rPr>
          <w:rFonts w:ascii="Garamond" w:hAnsi="Garamond" w:cs="Times New Roman"/>
          <w:i/>
          <w:sz w:val="24"/>
          <w:szCs w:val="24"/>
        </w:rPr>
        <w:t xml:space="preserve">Ursula Phillips is an honorary research associate at the School of Slavonic and East European Studies, University College London. </w:t>
      </w:r>
      <w:r w:rsidRPr="00E14A54">
        <w:rPr>
          <w:rFonts w:ascii="Garamond" w:hAnsi="Garamond"/>
          <w:i/>
          <w:sz w:val="24"/>
          <w:szCs w:val="24"/>
        </w:rPr>
        <w:t>Her research interests include Polish literary and cultural history, contemporary Polish literature, women</w:t>
      </w:r>
      <w:r>
        <w:rPr>
          <w:rFonts w:ascii="Garamond" w:hAnsi="Garamond"/>
          <w:i/>
          <w:sz w:val="24"/>
          <w:szCs w:val="24"/>
        </w:rPr>
        <w:t>’s studies, gender and feminism and</w:t>
      </w:r>
      <w:r w:rsidRPr="00E14A54">
        <w:rPr>
          <w:rFonts w:ascii="Garamond" w:hAnsi="Garamond"/>
          <w:i/>
          <w:sz w:val="24"/>
          <w:szCs w:val="24"/>
        </w:rPr>
        <w:t xml:space="preserve"> translation studies. </w:t>
      </w:r>
      <w:r>
        <w:rPr>
          <w:rFonts w:ascii="Garamond" w:hAnsi="Garamond"/>
          <w:i/>
          <w:sz w:val="24"/>
          <w:szCs w:val="24"/>
        </w:rPr>
        <w:t xml:space="preserve">She also translates both literary and scholarly works. </w:t>
      </w:r>
    </w:p>
    <w:p w:rsidR="00A7724E" w:rsidRDefault="00A7724E" w:rsidP="00A7724E">
      <w:pPr>
        <w:spacing w:after="0" w:line="240" w:lineRule="auto"/>
        <w:rPr>
          <w:rFonts w:ascii="Garamond" w:hAnsi="Garamond"/>
          <w:b/>
          <w:sz w:val="24"/>
          <w:szCs w:val="24"/>
        </w:rPr>
      </w:pPr>
    </w:p>
    <w:p w:rsidR="00FD682A" w:rsidRPr="00A7724E" w:rsidRDefault="00FD682A" w:rsidP="00A7724E">
      <w:pPr>
        <w:spacing w:after="0" w:line="240" w:lineRule="auto"/>
        <w:rPr>
          <w:rFonts w:ascii="Garamond" w:hAnsi="Garamond"/>
          <w:b/>
          <w:sz w:val="24"/>
          <w:szCs w:val="24"/>
        </w:rPr>
      </w:pPr>
      <w:proofErr w:type="spellStart"/>
      <w:r w:rsidRPr="00A7724E">
        <w:rPr>
          <w:rFonts w:ascii="Garamond" w:hAnsi="Garamond"/>
          <w:b/>
          <w:sz w:val="24"/>
          <w:szCs w:val="24"/>
        </w:rPr>
        <w:t>Antonija</w:t>
      </w:r>
      <w:proofErr w:type="spellEnd"/>
      <w:r w:rsidRPr="00A7724E">
        <w:rPr>
          <w:rFonts w:ascii="Garamond" w:hAnsi="Garamond"/>
          <w:b/>
          <w:sz w:val="24"/>
          <w:szCs w:val="24"/>
        </w:rPr>
        <w:t xml:space="preserve"> </w:t>
      </w:r>
      <w:proofErr w:type="spellStart"/>
      <w:r w:rsidRPr="00A7724E">
        <w:rPr>
          <w:rFonts w:ascii="Garamond" w:hAnsi="Garamond"/>
          <w:b/>
          <w:sz w:val="24"/>
          <w:szCs w:val="24"/>
        </w:rPr>
        <w:t>Primorac</w:t>
      </w:r>
      <w:proofErr w:type="spellEnd"/>
      <w:r w:rsidRPr="00A7724E">
        <w:rPr>
          <w:rFonts w:ascii="Garamond" w:hAnsi="Garamond"/>
          <w:b/>
          <w:sz w:val="24"/>
          <w:szCs w:val="24"/>
        </w:rPr>
        <w:t>: ‘“But you do misery so well!</w:t>
      </w:r>
      <w:proofErr w:type="gramStart"/>
      <w:r w:rsidRPr="00A7724E">
        <w:rPr>
          <w:rFonts w:ascii="Garamond" w:hAnsi="Garamond"/>
          <w:b/>
          <w:sz w:val="24"/>
          <w:szCs w:val="24"/>
        </w:rPr>
        <w:t>”:</w:t>
      </w:r>
      <w:proofErr w:type="gramEnd"/>
      <w:r w:rsidRPr="00A7724E">
        <w:rPr>
          <w:rFonts w:ascii="Garamond" w:hAnsi="Garamond"/>
          <w:b/>
          <w:sz w:val="24"/>
          <w:szCs w:val="24"/>
        </w:rPr>
        <w:t xml:space="preserve"> Cultural Stereotypes, Translation Politics and Croatian Literature in English’</w:t>
      </w:r>
    </w:p>
    <w:p w:rsidR="00FD682A" w:rsidRPr="00A7724E" w:rsidRDefault="00FD682A" w:rsidP="00A7724E">
      <w:pPr>
        <w:spacing w:after="0" w:line="240" w:lineRule="auto"/>
        <w:rPr>
          <w:rFonts w:ascii="Garamond" w:hAnsi="Garamond"/>
          <w:b/>
          <w:sz w:val="24"/>
          <w:szCs w:val="24"/>
        </w:rPr>
      </w:pPr>
      <w:r w:rsidRPr="00A7724E">
        <w:rPr>
          <w:rFonts w:ascii="Garamond" w:hAnsi="Garamond"/>
          <w:sz w:val="24"/>
          <w:szCs w:val="24"/>
        </w:rPr>
        <w:t xml:space="preserve">Taking the 1990s war in ex-Yugoslavia as the key historical episode in the (re-)definition of the region’s public image in the English-speaking world, this paper aims to examine the links between the politics of translation, publishers’ marketing strategies and the formation of cultural stereotypes about ‘minor’ literatures and cultures, using Croatian literature as a case study. The paper surveys chronologically and thematically the history of translations into English of Croatian texts. The current choice of titles for translations seems to feed into the by now established image of standard local narratives: misery, exile, and war-related topics. The paper concludes by analysing the role of translation politics for the creation of the Anglophone version of the Croatian ‘literary system’, and queries the translations’ relationship to the Croatian literary mainstream. </w:t>
      </w:r>
    </w:p>
    <w:p w:rsidR="00FD682A" w:rsidRPr="00B607E2" w:rsidRDefault="00FD682A" w:rsidP="00FD682A">
      <w:pPr>
        <w:spacing w:after="0" w:line="240" w:lineRule="auto"/>
        <w:rPr>
          <w:rFonts w:ascii="Garamond" w:hAnsi="Garamond"/>
          <w:sz w:val="24"/>
          <w:szCs w:val="24"/>
        </w:rPr>
      </w:pPr>
    </w:p>
    <w:p w:rsidR="00E14A54" w:rsidRPr="00E14A54" w:rsidRDefault="00E14A54" w:rsidP="00E14A54">
      <w:pPr>
        <w:rPr>
          <w:rFonts w:ascii="Garamond" w:eastAsia="Times New Roman" w:hAnsi="Garamond" w:cs="Times New Roman"/>
          <w:i/>
          <w:sz w:val="24"/>
          <w:szCs w:val="24"/>
          <w:lang w:eastAsia="en-GB"/>
        </w:rPr>
      </w:pPr>
      <w:proofErr w:type="spellStart"/>
      <w:r w:rsidRPr="00E14A54">
        <w:rPr>
          <w:rFonts w:ascii="Garamond" w:hAnsi="Garamond"/>
          <w:i/>
          <w:sz w:val="24"/>
          <w:szCs w:val="24"/>
        </w:rPr>
        <w:t>Antoni</w:t>
      </w:r>
      <w:r>
        <w:rPr>
          <w:rFonts w:ascii="Garamond" w:hAnsi="Garamond"/>
          <w:i/>
          <w:sz w:val="24"/>
          <w:szCs w:val="24"/>
        </w:rPr>
        <w:t>j</w:t>
      </w:r>
      <w:r w:rsidRPr="00E14A54">
        <w:rPr>
          <w:rFonts w:ascii="Garamond" w:hAnsi="Garamond"/>
          <w:i/>
          <w:sz w:val="24"/>
          <w:szCs w:val="24"/>
        </w:rPr>
        <w:t>a</w:t>
      </w:r>
      <w:proofErr w:type="spellEnd"/>
      <w:r w:rsidRPr="00E14A54">
        <w:rPr>
          <w:rFonts w:ascii="Garamond" w:hAnsi="Garamond"/>
          <w:i/>
          <w:sz w:val="24"/>
          <w:szCs w:val="24"/>
        </w:rPr>
        <w:t xml:space="preserve"> </w:t>
      </w:r>
      <w:proofErr w:type="spellStart"/>
      <w:r w:rsidRPr="00E14A54">
        <w:rPr>
          <w:rFonts w:ascii="Garamond" w:hAnsi="Garamond"/>
          <w:i/>
          <w:sz w:val="24"/>
          <w:szCs w:val="24"/>
        </w:rPr>
        <w:t>Primorac</w:t>
      </w:r>
      <w:proofErr w:type="spellEnd"/>
      <w:r w:rsidRPr="00E14A54">
        <w:rPr>
          <w:rFonts w:ascii="Garamond" w:hAnsi="Garamond"/>
          <w:i/>
          <w:sz w:val="24"/>
          <w:szCs w:val="24"/>
        </w:rPr>
        <w:t xml:space="preserve"> </w:t>
      </w:r>
      <w:r w:rsidRPr="00E14A54">
        <w:rPr>
          <w:rFonts w:ascii="Garamond" w:eastAsia="Times New Roman" w:hAnsi="Garamond" w:cs="Times New Roman"/>
          <w:i/>
          <w:sz w:val="24"/>
          <w:szCs w:val="24"/>
          <w:lang w:eastAsia="en-GB"/>
        </w:rPr>
        <w:t xml:space="preserve">is an assistant professor at the Department of English Language and Literature, University of Split. </w:t>
      </w:r>
      <w:r w:rsidRPr="00E14A54">
        <w:rPr>
          <w:rFonts w:ascii="Garamond" w:hAnsi="Garamond"/>
          <w:i/>
          <w:sz w:val="24"/>
          <w:szCs w:val="24"/>
          <w:lang w:val="en-US"/>
        </w:rPr>
        <w:t>Her research interests include Neo-Victorianism, adaptation studies, and links between Victorian literature and material culture. Her publications also include work on the intertextual relations between Croatian and English literature (2006) and on contemporary Canadian literature, including an edited anthology of Canadian short st</w:t>
      </w:r>
      <w:r>
        <w:rPr>
          <w:rFonts w:ascii="Garamond" w:hAnsi="Garamond"/>
          <w:i/>
          <w:sz w:val="24"/>
          <w:szCs w:val="24"/>
          <w:lang w:val="en-US"/>
        </w:rPr>
        <w:t>ories translated into Croatian.</w:t>
      </w:r>
    </w:p>
    <w:p w:rsidR="003D6BC6" w:rsidRDefault="003D6BC6">
      <w:pPr>
        <w:rPr>
          <w:rFonts w:ascii="Garamond" w:hAnsi="Garamond"/>
          <w:sz w:val="24"/>
          <w:szCs w:val="24"/>
        </w:rPr>
      </w:pPr>
    </w:p>
    <w:sectPr w:rsidR="003D6BC6" w:rsidSect="0068309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59" w:rsidRDefault="00C86959" w:rsidP="00683090">
      <w:pPr>
        <w:spacing w:after="0" w:line="240" w:lineRule="auto"/>
      </w:pPr>
      <w:r>
        <w:separator/>
      </w:r>
    </w:p>
  </w:endnote>
  <w:endnote w:type="continuationSeparator" w:id="0">
    <w:p w:rsidR="00C86959" w:rsidRDefault="00C86959" w:rsidP="0068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59" w:rsidRDefault="00C86959" w:rsidP="00683090">
      <w:pPr>
        <w:spacing w:after="0" w:line="240" w:lineRule="auto"/>
      </w:pPr>
      <w:r>
        <w:separator/>
      </w:r>
    </w:p>
  </w:footnote>
  <w:footnote w:type="continuationSeparator" w:id="0">
    <w:p w:rsidR="00C86959" w:rsidRDefault="00C86959" w:rsidP="00683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15841"/>
      <w:docPartObj>
        <w:docPartGallery w:val="Page Numbers (Top of Page)"/>
        <w:docPartUnique/>
      </w:docPartObj>
    </w:sdtPr>
    <w:sdtEndPr>
      <w:rPr>
        <w:noProof/>
      </w:rPr>
    </w:sdtEndPr>
    <w:sdtContent>
      <w:p w:rsidR="00683090" w:rsidRDefault="00683090">
        <w:pPr>
          <w:pStyle w:val="Header"/>
          <w:jc w:val="center"/>
        </w:pPr>
        <w:r>
          <w:fldChar w:fldCharType="begin"/>
        </w:r>
        <w:r>
          <w:instrText xml:space="preserve"> PAGE   \* MERGEFORMAT </w:instrText>
        </w:r>
        <w:r>
          <w:fldChar w:fldCharType="separate"/>
        </w:r>
        <w:r w:rsidR="006C65EB">
          <w:rPr>
            <w:noProof/>
          </w:rPr>
          <w:t>13</w:t>
        </w:r>
        <w:r>
          <w:rPr>
            <w:noProof/>
          </w:rPr>
          <w:fldChar w:fldCharType="end"/>
        </w:r>
      </w:p>
    </w:sdtContent>
  </w:sdt>
  <w:p w:rsidR="00683090" w:rsidRDefault="0068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E5D"/>
    <w:multiLevelType w:val="hybridMultilevel"/>
    <w:tmpl w:val="A328D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B2165"/>
    <w:multiLevelType w:val="hybridMultilevel"/>
    <w:tmpl w:val="B2AA93AC"/>
    <w:lvl w:ilvl="0" w:tplc="42C29F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1347DE"/>
    <w:multiLevelType w:val="multilevel"/>
    <w:tmpl w:val="C7E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85521"/>
    <w:multiLevelType w:val="multilevel"/>
    <w:tmpl w:val="5754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CE"/>
    <w:rsid w:val="00005C6A"/>
    <w:rsid w:val="0001061E"/>
    <w:rsid w:val="0001119A"/>
    <w:rsid w:val="0001464F"/>
    <w:rsid w:val="0002783C"/>
    <w:rsid w:val="00041D63"/>
    <w:rsid w:val="000438E7"/>
    <w:rsid w:val="00046381"/>
    <w:rsid w:val="00053BA7"/>
    <w:rsid w:val="00055F31"/>
    <w:rsid w:val="00057EF2"/>
    <w:rsid w:val="00062B54"/>
    <w:rsid w:val="000836CB"/>
    <w:rsid w:val="000850C7"/>
    <w:rsid w:val="00087B6B"/>
    <w:rsid w:val="00092931"/>
    <w:rsid w:val="000A7069"/>
    <w:rsid w:val="000B14F3"/>
    <w:rsid w:val="000B15B9"/>
    <w:rsid w:val="000B5D53"/>
    <w:rsid w:val="000C7097"/>
    <w:rsid w:val="000E42BB"/>
    <w:rsid w:val="000F2F53"/>
    <w:rsid w:val="000F4950"/>
    <w:rsid w:val="000F7FFE"/>
    <w:rsid w:val="001000D7"/>
    <w:rsid w:val="00104E29"/>
    <w:rsid w:val="0011484E"/>
    <w:rsid w:val="00120FEB"/>
    <w:rsid w:val="00126F65"/>
    <w:rsid w:val="00130AD7"/>
    <w:rsid w:val="001343A9"/>
    <w:rsid w:val="00134A74"/>
    <w:rsid w:val="00151744"/>
    <w:rsid w:val="001568E0"/>
    <w:rsid w:val="0016157D"/>
    <w:rsid w:val="001626A0"/>
    <w:rsid w:val="00162B10"/>
    <w:rsid w:val="00170D1E"/>
    <w:rsid w:val="00195708"/>
    <w:rsid w:val="0019616D"/>
    <w:rsid w:val="001A0735"/>
    <w:rsid w:val="001A502C"/>
    <w:rsid w:val="001B72B8"/>
    <w:rsid w:val="001C39E0"/>
    <w:rsid w:val="001C44FA"/>
    <w:rsid w:val="001C6C2C"/>
    <w:rsid w:val="001D6144"/>
    <w:rsid w:val="001E41F2"/>
    <w:rsid w:val="001E66D4"/>
    <w:rsid w:val="001F1300"/>
    <w:rsid w:val="00203A0C"/>
    <w:rsid w:val="00216030"/>
    <w:rsid w:val="00235E22"/>
    <w:rsid w:val="00247506"/>
    <w:rsid w:val="00247CAB"/>
    <w:rsid w:val="00253C14"/>
    <w:rsid w:val="00270CCC"/>
    <w:rsid w:val="0027299A"/>
    <w:rsid w:val="002749F4"/>
    <w:rsid w:val="00274F49"/>
    <w:rsid w:val="00290D1B"/>
    <w:rsid w:val="0029208E"/>
    <w:rsid w:val="002C1AE5"/>
    <w:rsid w:val="002C54BC"/>
    <w:rsid w:val="002C6317"/>
    <w:rsid w:val="002D6E42"/>
    <w:rsid w:val="002D7534"/>
    <w:rsid w:val="002E025F"/>
    <w:rsid w:val="002E3567"/>
    <w:rsid w:val="002F02B1"/>
    <w:rsid w:val="002F424E"/>
    <w:rsid w:val="00301C58"/>
    <w:rsid w:val="00305903"/>
    <w:rsid w:val="00307CE7"/>
    <w:rsid w:val="003249D4"/>
    <w:rsid w:val="00330F51"/>
    <w:rsid w:val="00353791"/>
    <w:rsid w:val="00354934"/>
    <w:rsid w:val="00360B3C"/>
    <w:rsid w:val="00361E85"/>
    <w:rsid w:val="00362F39"/>
    <w:rsid w:val="00365671"/>
    <w:rsid w:val="00367910"/>
    <w:rsid w:val="00374673"/>
    <w:rsid w:val="00385E73"/>
    <w:rsid w:val="003B68E2"/>
    <w:rsid w:val="003C2A51"/>
    <w:rsid w:val="003C5773"/>
    <w:rsid w:val="003C57C3"/>
    <w:rsid w:val="003C67FD"/>
    <w:rsid w:val="003C7F1B"/>
    <w:rsid w:val="003D6BC6"/>
    <w:rsid w:val="003E04A3"/>
    <w:rsid w:val="003F27CB"/>
    <w:rsid w:val="003F2E5C"/>
    <w:rsid w:val="00401549"/>
    <w:rsid w:val="004103DC"/>
    <w:rsid w:val="00413F8A"/>
    <w:rsid w:val="004203AD"/>
    <w:rsid w:val="00420912"/>
    <w:rsid w:val="00427538"/>
    <w:rsid w:val="00437660"/>
    <w:rsid w:val="0044217D"/>
    <w:rsid w:val="00451206"/>
    <w:rsid w:val="004568F3"/>
    <w:rsid w:val="0046447E"/>
    <w:rsid w:val="00467EE0"/>
    <w:rsid w:val="00471DAB"/>
    <w:rsid w:val="004740B8"/>
    <w:rsid w:val="00491762"/>
    <w:rsid w:val="004A6BDD"/>
    <w:rsid w:val="004B33C8"/>
    <w:rsid w:val="004C40AC"/>
    <w:rsid w:val="004D0FA2"/>
    <w:rsid w:val="004D1A4F"/>
    <w:rsid w:val="004D23EC"/>
    <w:rsid w:val="004D361D"/>
    <w:rsid w:val="004E3110"/>
    <w:rsid w:val="004F15C9"/>
    <w:rsid w:val="004F23A1"/>
    <w:rsid w:val="004F67D5"/>
    <w:rsid w:val="00505998"/>
    <w:rsid w:val="005073E6"/>
    <w:rsid w:val="00524201"/>
    <w:rsid w:val="005351E6"/>
    <w:rsid w:val="00540185"/>
    <w:rsid w:val="005442D3"/>
    <w:rsid w:val="00555937"/>
    <w:rsid w:val="005562D0"/>
    <w:rsid w:val="00567595"/>
    <w:rsid w:val="005765B2"/>
    <w:rsid w:val="00581CD5"/>
    <w:rsid w:val="005858E9"/>
    <w:rsid w:val="00586D96"/>
    <w:rsid w:val="00591FB8"/>
    <w:rsid w:val="00592C55"/>
    <w:rsid w:val="005B16BA"/>
    <w:rsid w:val="005C44CD"/>
    <w:rsid w:val="005C5DA8"/>
    <w:rsid w:val="005D6772"/>
    <w:rsid w:val="005E0491"/>
    <w:rsid w:val="0060259D"/>
    <w:rsid w:val="006213BB"/>
    <w:rsid w:val="00622636"/>
    <w:rsid w:val="00622681"/>
    <w:rsid w:val="00624CFD"/>
    <w:rsid w:val="00632206"/>
    <w:rsid w:val="00636327"/>
    <w:rsid w:val="00641640"/>
    <w:rsid w:val="00641EA4"/>
    <w:rsid w:val="00645718"/>
    <w:rsid w:val="0064648C"/>
    <w:rsid w:val="006507E4"/>
    <w:rsid w:val="00652C7D"/>
    <w:rsid w:val="006574E7"/>
    <w:rsid w:val="00671795"/>
    <w:rsid w:val="00673DA5"/>
    <w:rsid w:val="00673E57"/>
    <w:rsid w:val="00682835"/>
    <w:rsid w:val="00683090"/>
    <w:rsid w:val="00684CB3"/>
    <w:rsid w:val="00684E77"/>
    <w:rsid w:val="00686DC6"/>
    <w:rsid w:val="006939B2"/>
    <w:rsid w:val="00694196"/>
    <w:rsid w:val="006A05BC"/>
    <w:rsid w:val="006A3C7A"/>
    <w:rsid w:val="006A6EB5"/>
    <w:rsid w:val="006B0FBD"/>
    <w:rsid w:val="006B554C"/>
    <w:rsid w:val="006B5FC1"/>
    <w:rsid w:val="006C65EB"/>
    <w:rsid w:val="006D2F9C"/>
    <w:rsid w:val="006D330B"/>
    <w:rsid w:val="006F655B"/>
    <w:rsid w:val="006F69CE"/>
    <w:rsid w:val="00700460"/>
    <w:rsid w:val="0070789C"/>
    <w:rsid w:val="00711368"/>
    <w:rsid w:val="00712FF8"/>
    <w:rsid w:val="00732864"/>
    <w:rsid w:val="0073339A"/>
    <w:rsid w:val="00752032"/>
    <w:rsid w:val="00756155"/>
    <w:rsid w:val="00757925"/>
    <w:rsid w:val="0077365C"/>
    <w:rsid w:val="007811F0"/>
    <w:rsid w:val="00787350"/>
    <w:rsid w:val="007A1839"/>
    <w:rsid w:val="007B1CF3"/>
    <w:rsid w:val="007B207D"/>
    <w:rsid w:val="007B2A43"/>
    <w:rsid w:val="007C2C3D"/>
    <w:rsid w:val="007C3323"/>
    <w:rsid w:val="007C49D2"/>
    <w:rsid w:val="007E5C58"/>
    <w:rsid w:val="007F7BC7"/>
    <w:rsid w:val="007F7DA8"/>
    <w:rsid w:val="00800CE0"/>
    <w:rsid w:val="00811B37"/>
    <w:rsid w:val="008126B6"/>
    <w:rsid w:val="00815DD7"/>
    <w:rsid w:val="0082109A"/>
    <w:rsid w:val="00832109"/>
    <w:rsid w:val="008351E1"/>
    <w:rsid w:val="00845F44"/>
    <w:rsid w:val="008476D3"/>
    <w:rsid w:val="00853D00"/>
    <w:rsid w:val="00854211"/>
    <w:rsid w:val="0086426C"/>
    <w:rsid w:val="00870301"/>
    <w:rsid w:val="008771D7"/>
    <w:rsid w:val="00882BD8"/>
    <w:rsid w:val="0089084E"/>
    <w:rsid w:val="008908C0"/>
    <w:rsid w:val="008A34E5"/>
    <w:rsid w:val="008A4F88"/>
    <w:rsid w:val="008C1BE1"/>
    <w:rsid w:val="008D330B"/>
    <w:rsid w:val="008E38C5"/>
    <w:rsid w:val="00906285"/>
    <w:rsid w:val="00913731"/>
    <w:rsid w:val="0093542B"/>
    <w:rsid w:val="009438CF"/>
    <w:rsid w:val="0096328E"/>
    <w:rsid w:val="00972344"/>
    <w:rsid w:val="00994902"/>
    <w:rsid w:val="009A7E1C"/>
    <w:rsid w:val="009B2249"/>
    <w:rsid w:val="009B2AAB"/>
    <w:rsid w:val="009C1BA3"/>
    <w:rsid w:val="009C2295"/>
    <w:rsid w:val="009C633F"/>
    <w:rsid w:val="009D2000"/>
    <w:rsid w:val="009D3A6B"/>
    <w:rsid w:val="009D6D33"/>
    <w:rsid w:val="009E23DA"/>
    <w:rsid w:val="009E4892"/>
    <w:rsid w:val="009F125D"/>
    <w:rsid w:val="00A062FA"/>
    <w:rsid w:val="00A118BE"/>
    <w:rsid w:val="00A1323F"/>
    <w:rsid w:val="00A20A66"/>
    <w:rsid w:val="00A26CE7"/>
    <w:rsid w:val="00A50C5F"/>
    <w:rsid w:val="00A55DA2"/>
    <w:rsid w:val="00A6147A"/>
    <w:rsid w:val="00A70557"/>
    <w:rsid w:val="00A71A2D"/>
    <w:rsid w:val="00A7724E"/>
    <w:rsid w:val="00A80AF9"/>
    <w:rsid w:val="00A90FAA"/>
    <w:rsid w:val="00A92FA2"/>
    <w:rsid w:val="00AB3BF2"/>
    <w:rsid w:val="00AD39B7"/>
    <w:rsid w:val="00AD4447"/>
    <w:rsid w:val="00AE1A87"/>
    <w:rsid w:val="00AE5275"/>
    <w:rsid w:val="00AF6EF0"/>
    <w:rsid w:val="00B05811"/>
    <w:rsid w:val="00B1585A"/>
    <w:rsid w:val="00B53EF0"/>
    <w:rsid w:val="00B55992"/>
    <w:rsid w:val="00B618C0"/>
    <w:rsid w:val="00B71372"/>
    <w:rsid w:val="00B8269E"/>
    <w:rsid w:val="00B8464C"/>
    <w:rsid w:val="00B87CD5"/>
    <w:rsid w:val="00B93422"/>
    <w:rsid w:val="00BA59CB"/>
    <w:rsid w:val="00BC2C39"/>
    <w:rsid w:val="00BD131A"/>
    <w:rsid w:val="00BE0687"/>
    <w:rsid w:val="00BF4302"/>
    <w:rsid w:val="00BF692D"/>
    <w:rsid w:val="00C0772D"/>
    <w:rsid w:val="00C1624A"/>
    <w:rsid w:val="00C1679D"/>
    <w:rsid w:val="00C200C9"/>
    <w:rsid w:val="00C2669D"/>
    <w:rsid w:val="00C44DD1"/>
    <w:rsid w:val="00C45D2C"/>
    <w:rsid w:val="00C53DE5"/>
    <w:rsid w:val="00C5460E"/>
    <w:rsid w:val="00C62DA5"/>
    <w:rsid w:val="00C65476"/>
    <w:rsid w:val="00C80E0B"/>
    <w:rsid w:val="00C845AA"/>
    <w:rsid w:val="00C86959"/>
    <w:rsid w:val="00CA0F1B"/>
    <w:rsid w:val="00CB4180"/>
    <w:rsid w:val="00CC597B"/>
    <w:rsid w:val="00CE1B91"/>
    <w:rsid w:val="00CE2197"/>
    <w:rsid w:val="00CE28A6"/>
    <w:rsid w:val="00CE2FB6"/>
    <w:rsid w:val="00CE4166"/>
    <w:rsid w:val="00CF4688"/>
    <w:rsid w:val="00D030E0"/>
    <w:rsid w:val="00D0364E"/>
    <w:rsid w:val="00D1395D"/>
    <w:rsid w:val="00D446C8"/>
    <w:rsid w:val="00D54FC3"/>
    <w:rsid w:val="00D553ED"/>
    <w:rsid w:val="00D564EC"/>
    <w:rsid w:val="00D67B96"/>
    <w:rsid w:val="00D75B6F"/>
    <w:rsid w:val="00D75EA3"/>
    <w:rsid w:val="00D76B46"/>
    <w:rsid w:val="00D8008B"/>
    <w:rsid w:val="00D83752"/>
    <w:rsid w:val="00D83FED"/>
    <w:rsid w:val="00D924AB"/>
    <w:rsid w:val="00D96E60"/>
    <w:rsid w:val="00D97532"/>
    <w:rsid w:val="00DA0D78"/>
    <w:rsid w:val="00DA3B78"/>
    <w:rsid w:val="00DA5106"/>
    <w:rsid w:val="00DB2EB2"/>
    <w:rsid w:val="00DB4644"/>
    <w:rsid w:val="00DB4E9E"/>
    <w:rsid w:val="00DB568A"/>
    <w:rsid w:val="00DB62EC"/>
    <w:rsid w:val="00DD67EA"/>
    <w:rsid w:val="00DD7982"/>
    <w:rsid w:val="00DE6E32"/>
    <w:rsid w:val="00E02C8A"/>
    <w:rsid w:val="00E043EA"/>
    <w:rsid w:val="00E14A54"/>
    <w:rsid w:val="00E23A29"/>
    <w:rsid w:val="00E37467"/>
    <w:rsid w:val="00E41283"/>
    <w:rsid w:val="00E420A2"/>
    <w:rsid w:val="00E431ED"/>
    <w:rsid w:val="00E45E5E"/>
    <w:rsid w:val="00E6296F"/>
    <w:rsid w:val="00E65FE5"/>
    <w:rsid w:val="00E672C0"/>
    <w:rsid w:val="00E67884"/>
    <w:rsid w:val="00E7154B"/>
    <w:rsid w:val="00E75913"/>
    <w:rsid w:val="00E8375D"/>
    <w:rsid w:val="00E85500"/>
    <w:rsid w:val="00E94255"/>
    <w:rsid w:val="00E959F4"/>
    <w:rsid w:val="00EB1267"/>
    <w:rsid w:val="00EC4227"/>
    <w:rsid w:val="00ED3078"/>
    <w:rsid w:val="00ED50DD"/>
    <w:rsid w:val="00ED7429"/>
    <w:rsid w:val="00EE7A98"/>
    <w:rsid w:val="00EF0453"/>
    <w:rsid w:val="00F04298"/>
    <w:rsid w:val="00F07CAE"/>
    <w:rsid w:val="00F11D0A"/>
    <w:rsid w:val="00F154CF"/>
    <w:rsid w:val="00F2176D"/>
    <w:rsid w:val="00F40F27"/>
    <w:rsid w:val="00F509D2"/>
    <w:rsid w:val="00F5698E"/>
    <w:rsid w:val="00F6006D"/>
    <w:rsid w:val="00F76152"/>
    <w:rsid w:val="00F87E6A"/>
    <w:rsid w:val="00F91EE9"/>
    <w:rsid w:val="00F943EB"/>
    <w:rsid w:val="00FA5875"/>
    <w:rsid w:val="00FB0E0F"/>
    <w:rsid w:val="00FB2270"/>
    <w:rsid w:val="00FC27DB"/>
    <w:rsid w:val="00FC3D83"/>
    <w:rsid w:val="00FD0010"/>
    <w:rsid w:val="00FD29C7"/>
    <w:rsid w:val="00FD682A"/>
    <w:rsid w:val="00FE19F4"/>
    <w:rsid w:val="00FE2B35"/>
    <w:rsid w:val="00FE69E1"/>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3940-4D2F-43C8-AE0A-261B914F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0FA2"/>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D0FA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D0FA2"/>
    <w:rPr>
      <w:color w:val="0000FF"/>
      <w:u w:val="single"/>
    </w:rPr>
  </w:style>
  <w:style w:type="paragraph" w:customStyle="1" w:styleId="tez">
    <w:name w:val="tez"/>
    <w:basedOn w:val="Normal"/>
    <w:uiPriority w:val="99"/>
    <w:rsid w:val="00360B3C"/>
    <w:pPr>
      <w:spacing w:after="200" w:line="480" w:lineRule="auto"/>
      <w:jc w:val="both"/>
    </w:pPr>
    <w:rPr>
      <w:rFonts w:ascii="Calibri" w:eastAsia="Calibri" w:hAnsi="Calibri" w:cs="Times New Roman"/>
      <w:sz w:val="24"/>
      <w:szCs w:val="24"/>
      <w:lang w:val="en-US"/>
    </w:rPr>
  </w:style>
  <w:style w:type="character" w:styleId="Emphasis">
    <w:name w:val="Emphasis"/>
    <w:basedOn w:val="DefaultParagraphFont"/>
    <w:uiPriority w:val="20"/>
    <w:qFormat/>
    <w:rsid w:val="00E14A54"/>
    <w:rPr>
      <w:i/>
      <w:iCs/>
    </w:rPr>
  </w:style>
  <w:style w:type="character" w:customStyle="1" w:styleId="st">
    <w:name w:val="st"/>
    <w:basedOn w:val="DefaultParagraphFont"/>
    <w:rsid w:val="004C40AC"/>
  </w:style>
  <w:style w:type="paragraph" w:styleId="ListParagraph">
    <w:name w:val="List Paragraph"/>
    <w:basedOn w:val="Normal"/>
    <w:uiPriority w:val="34"/>
    <w:qFormat/>
    <w:rsid w:val="005442D3"/>
    <w:pPr>
      <w:spacing w:after="200" w:line="276" w:lineRule="auto"/>
      <w:ind w:left="720"/>
      <w:contextualSpacing/>
    </w:pPr>
    <w:rPr>
      <w:rFonts w:eastAsiaTheme="minorEastAsia"/>
      <w:lang w:eastAsia="zh-CN"/>
    </w:rPr>
  </w:style>
  <w:style w:type="character" w:customStyle="1" w:styleId="apple-converted-space">
    <w:name w:val="apple-converted-space"/>
    <w:basedOn w:val="DefaultParagraphFont"/>
    <w:rsid w:val="005442D3"/>
  </w:style>
  <w:style w:type="paragraph" w:styleId="Header">
    <w:name w:val="header"/>
    <w:basedOn w:val="Normal"/>
    <w:link w:val="HeaderChar"/>
    <w:uiPriority w:val="99"/>
    <w:unhideWhenUsed/>
    <w:rsid w:val="0068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0"/>
  </w:style>
  <w:style w:type="paragraph" w:styleId="Footer">
    <w:name w:val="footer"/>
    <w:basedOn w:val="Normal"/>
    <w:link w:val="FooterChar"/>
    <w:unhideWhenUsed/>
    <w:rsid w:val="0068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0"/>
  </w:style>
  <w:style w:type="paragraph" w:styleId="NoSpacing">
    <w:name w:val="No Spacing"/>
    <w:uiPriority w:val="1"/>
    <w:qFormat/>
    <w:rsid w:val="004B33C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D6BC6"/>
    <w:rPr>
      <w:color w:val="954F72" w:themeColor="followedHyperlink"/>
      <w:u w:val="single"/>
    </w:rPr>
  </w:style>
  <w:style w:type="table" w:styleId="TableGrid">
    <w:name w:val="Table Grid"/>
    <w:basedOn w:val="TableNormal"/>
    <w:uiPriority w:val="59"/>
    <w:rsid w:val="00BC2C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8D330B"/>
  </w:style>
  <w:style w:type="character" w:customStyle="1" w:styleId="gi">
    <w:name w:val="gi"/>
    <w:basedOn w:val="DefaultParagraphFont"/>
    <w:rsid w:val="008D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80153">
      <w:bodyDiv w:val="1"/>
      <w:marLeft w:val="0"/>
      <w:marRight w:val="0"/>
      <w:marTop w:val="0"/>
      <w:marBottom w:val="0"/>
      <w:divBdr>
        <w:top w:val="none" w:sz="0" w:space="0" w:color="auto"/>
        <w:left w:val="none" w:sz="0" w:space="0" w:color="auto"/>
        <w:bottom w:val="none" w:sz="0" w:space="0" w:color="auto"/>
        <w:right w:val="none" w:sz="0" w:space="0" w:color="auto"/>
      </w:divBdr>
      <w:divsChild>
        <w:div w:id="1397437621">
          <w:marLeft w:val="0"/>
          <w:marRight w:val="0"/>
          <w:marTop w:val="0"/>
          <w:marBottom w:val="0"/>
          <w:divBdr>
            <w:top w:val="none" w:sz="0" w:space="0" w:color="auto"/>
            <w:left w:val="none" w:sz="0" w:space="0" w:color="auto"/>
            <w:bottom w:val="none" w:sz="0" w:space="0" w:color="auto"/>
            <w:right w:val="none" w:sz="0" w:space="0" w:color="auto"/>
          </w:divBdr>
        </w:div>
        <w:div w:id="394550270">
          <w:marLeft w:val="0"/>
          <w:marRight w:val="0"/>
          <w:marTop w:val="0"/>
          <w:marBottom w:val="0"/>
          <w:divBdr>
            <w:top w:val="none" w:sz="0" w:space="0" w:color="auto"/>
            <w:left w:val="none" w:sz="0" w:space="0" w:color="auto"/>
            <w:bottom w:val="none" w:sz="0" w:space="0" w:color="auto"/>
            <w:right w:val="none" w:sz="0" w:space="0" w:color="auto"/>
          </w:divBdr>
        </w:div>
        <w:div w:id="1281498785">
          <w:marLeft w:val="0"/>
          <w:marRight w:val="0"/>
          <w:marTop w:val="0"/>
          <w:marBottom w:val="0"/>
          <w:divBdr>
            <w:top w:val="none" w:sz="0" w:space="0" w:color="auto"/>
            <w:left w:val="none" w:sz="0" w:space="0" w:color="auto"/>
            <w:bottom w:val="none" w:sz="0" w:space="0" w:color="auto"/>
            <w:right w:val="none" w:sz="0" w:space="0" w:color="auto"/>
          </w:divBdr>
        </w:div>
        <w:div w:id="1114205647">
          <w:marLeft w:val="0"/>
          <w:marRight w:val="0"/>
          <w:marTop w:val="0"/>
          <w:marBottom w:val="0"/>
          <w:divBdr>
            <w:top w:val="none" w:sz="0" w:space="0" w:color="auto"/>
            <w:left w:val="none" w:sz="0" w:space="0" w:color="auto"/>
            <w:bottom w:val="none" w:sz="0" w:space="0" w:color="auto"/>
            <w:right w:val="none" w:sz="0" w:space="0" w:color="auto"/>
          </w:divBdr>
          <w:divsChild>
            <w:div w:id="606470593">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sChild>
        </w:div>
        <w:div w:id="1288047611">
          <w:marLeft w:val="0"/>
          <w:marRight w:val="0"/>
          <w:marTop w:val="0"/>
          <w:marBottom w:val="0"/>
          <w:divBdr>
            <w:top w:val="none" w:sz="0" w:space="0" w:color="auto"/>
            <w:left w:val="none" w:sz="0" w:space="0" w:color="auto"/>
            <w:bottom w:val="none" w:sz="0" w:space="0" w:color="auto"/>
            <w:right w:val="none" w:sz="0" w:space="0" w:color="auto"/>
          </w:divBdr>
        </w:div>
      </w:divsChild>
    </w:div>
    <w:div w:id="729036674">
      <w:bodyDiv w:val="1"/>
      <w:marLeft w:val="0"/>
      <w:marRight w:val="0"/>
      <w:marTop w:val="0"/>
      <w:marBottom w:val="0"/>
      <w:divBdr>
        <w:top w:val="none" w:sz="0" w:space="0" w:color="auto"/>
        <w:left w:val="none" w:sz="0" w:space="0" w:color="auto"/>
        <w:bottom w:val="none" w:sz="0" w:space="0" w:color="auto"/>
        <w:right w:val="none" w:sz="0" w:space="0" w:color="auto"/>
      </w:divBdr>
    </w:div>
    <w:div w:id="729038553">
      <w:bodyDiv w:val="1"/>
      <w:marLeft w:val="0"/>
      <w:marRight w:val="0"/>
      <w:marTop w:val="0"/>
      <w:marBottom w:val="0"/>
      <w:divBdr>
        <w:top w:val="none" w:sz="0" w:space="0" w:color="auto"/>
        <w:left w:val="none" w:sz="0" w:space="0" w:color="auto"/>
        <w:bottom w:val="none" w:sz="0" w:space="0" w:color="auto"/>
        <w:right w:val="none" w:sz="0" w:space="0" w:color="auto"/>
      </w:divBdr>
      <w:divsChild>
        <w:div w:id="760567195">
          <w:marLeft w:val="0"/>
          <w:marRight w:val="0"/>
          <w:marTop w:val="0"/>
          <w:marBottom w:val="0"/>
          <w:divBdr>
            <w:top w:val="none" w:sz="0" w:space="0" w:color="auto"/>
            <w:left w:val="none" w:sz="0" w:space="0" w:color="auto"/>
            <w:bottom w:val="none" w:sz="0" w:space="0" w:color="auto"/>
            <w:right w:val="none" w:sz="0" w:space="0" w:color="auto"/>
          </w:divBdr>
        </w:div>
      </w:divsChild>
    </w:div>
    <w:div w:id="753287765">
      <w:bodyDiv w:val="1"/>
      <w:marLeft w:val="0"/>
      <w:marRight w:val="0"/>
      <w:marTop w:val="0"/>
      <w:marBottom w:val="0"/>
      <w:divBdr>
        <w:top w:val="none" w:sz="0" w:space="0" w:color="auto"/>
        <w:left w:val="none" w:sz="0" w:space="0" w:color="auto"/>
        <w:bottom w:val="none" w:sz="0" w:space="0" w:color="auto"/>
        <w:right w:val="none" w:sz="0" w:space="0" w:color="auto"/>
      </w:divBdr>
      <w:divsChild>
        <w:div w:id="1130442985">
          <w:marLeft w:val="0"/>
          <w:marRight w:val="0"/>
          <w:marTop w:val="0"/>
          <w:marBottom w:val="0"/>
          <w:divBdr>
            <w:top w:val="none" w:sz="0" w:space="0" w:color="auto"/>
            <w:left w:val="none" w:sz="0" w:space="0" w:color="auto"/>
            <w:bottom w:val="none" w:sz="0" w:space="0" w:color="auto"/>
            <w:right w:val="none" w:sz="0" w:space="0" w:color="auto"/>
          </w:divBdr>
        </w:div>
        <w:div w:id="2037000826">
          <w:marLeft w:val="0"/>
          <w:marRight w:val="0"/>
          <w:marTop w:val="0"/>
          <w:marBottom w:val="0"/>
          <w:divBdr>
            <w:top w:val="none" w:sz="0" w:space="0" w:color="auto"/>
            <w:left w:val="none" w:sz="0" w:space="0" w:color="auto"/>
            <w:bottom w:val="none" w:sz="0" w:space="0" w:color="auto"/>
            <w:right w:val="none" w:sz="0" w:space="0" w:color="auto"/>
          </w:divBdr>
        </w:div>
        <w:div w:id="835804585">
          <w:marLeft w:val="0"/>
          <w:marRight w:val="0"/>
          <w:marTop w:val="0"/>
          <w:marBottom w:val="0"/>
          <w:divBdr>
            <w:top w:val="none" w:sz="0" w:space="0" w:color="auto"/>
            <w:left w:val="none" w:sz="0" w:space="0" w:color="auto"/>
            <w:bottom w:val="none" w:sz="0" w:space="0" w:color="auto"/>
            <w:right w:val="none" w:sz="0" w:space="0" w:color="auto"/>
          </w:divBdr>
        </w:div>
        <w:div w:id="921379346">
          <w:marLeft w:val="0"/>
          <w:marRight w:val="0"/>
          <w:marTop w:val="0"/>
          <w:marBottom w:val="0"/>
          <w:divBdr>
            <w:top w:val="none" w:sz="0" w:space="0" w:color="auto"/>
            <w:left w:val="none" w:sz="0" w:space="0" w:color="auto"/>
            <w:bottom w:val="none" w:sz="0" w:space="0" w:color="auto"/>
            <w:right w:val="none" w:sz="0" w:space="0" w:color="auto"/>
          </w:divBdr>
        </w:div>
      </w:divsChild>
    </w:div>
    <w:div w:id="854003041">
      <w:bodyDiv w:val="1"/>
      <w:marLeft w:val="0"/>
      <w:marRight w:val="0"/>
      <w:marTop w:val="0"/>
      <w:marBottom w:val="0"/>
      <w:divBdr>
        <w:top w:val="none" w:sz="0" w:space="0" w:color="auto"/>
        <w:left w:val="none" w:sz="0" w:space="0" w:color="auto"/>
        <w:bottom w:val="none" w:sz="0" w:space="0" w:color="auto"/>
        <w:right w:val="none" w:sz="0" w:space="0" w:color="auto"/>
      </w:divBdr>
      <w:divsChild>
        <w:div w:id="1714234318">
          <w:marLeft w:val="0"/>
          <w:marRight w:val="0"/>
          <w:marTop w:val="0"/>
          <w:marBottom w:val="0"/>
          <w:divBdr>
            <w:top w:val="none" w:sz="0" w:space="0" w:color="auto"/>
            <w:left w:val="none" w:sz="0" w:space="0" w:color="auto"/>
            <w:bottom w:val="none" w:sz="0" w:space="0" w:color="auto"/>
            <w:right w:val="none" w:sz="0" w:space="0" w:color="auto"/>
          </w:divBdr>
        </w:div>
      </w:divsChild>
    </w:div>
    <w:div w:id="1240092657">
      <w:bodyDiv w:val="1"/>
      <w:marLeft w:val="0"/>
      <w:marRight w:val="0"/>
      <w:marTop w:val="0"/>
      <w:marBottom w:val="0"/>
      <w:divBdr>
        <w:top w:val="none" w:sz="0" w:space="0" w:color="auto"/>
        <w:left w:val="none" w:sz="0" w:space="0" w:color="auto"/>
        <w:bottom w:val="none" w:sz="0" w:space="0" w:color="auto"/>
        <w:right w:val="none" w:sz="0" w:space="0" w:color="auto"/>
      </w:divBdr>
    </w:div>
    <w:div w:id="1618637897">
      <w:bodyDiv w:val="1"/>
      <w:marLeft w:val="0"/>
      <w:marRight w:val="0"/>
      <w:marTop w:val="0"/>
      <w:marBottom w:val="0"/>
      <w:divBdr>
        <w:top w:val="none" w:sz="0" w:space="0" w:color="auto"/>
        <w:left w:val="none" w:sz="0" w:space="0" w:color="auto"/>
        <w:bottom w:val="none" w:sz="0" w:space="0" w:color="auto"/>
        <w:right w:val="none" w:sz="0" w:space="0" w:color="auto"/>
      </w:divBdr>
    </w:div>
    <w:div w:id="17977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anslationhistory.ie"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5604</Words>
  <Characters>31948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Chitnis</dc:creator>
  <cp:keywords/>
  <dc:description/>
  <cp:lastModifiedBy>Katerina Chitnis</cp:lastModifiedBy>
  <cp:revision>3</cp:revision>
  <dcterms:created xsi:type="dcterms:W3CDTF">2015-10-05T12:26:00Z</dcterms:created>
  <dcterms:modified xsi:type="dcterms:W3CDTF">2015-10-05T12:41:00Z</dcterms:modified>
</cp:coreProperties>
</file>